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84602" w14:textId="77777777" w:rsidR="001D0477" w:rsidRDefault="001D0477" w:rsidP="006E6703">
      <w:pPr>
        <w:pStyle w:val="Title"/>
        <w:rPr>
          <w:lang w:val="en-US"/>
        </w:rPr>
      </w:pPr>
    </w:p>
    <w:p w14:paraId="0FE4F208" w14:textId="77777777" w:rsidR="001D0477" w:rsidRDefault="001D0477" w:rsidP="006E6703">
      <w:pPr>
        <w:pStyle w:val="Title"/>
        <w:rPr>
          <w:lang w:val="en-US"/>
        </w:rPr>
      </w:pPr>
    </w:p>
    <w:p w14:paraId="4207C8C5" w14:textId="3A029398" w:rsidR="001D0477" w:rsidRDefault="001D0477" w:rsidP="006E6703">
      <w:pPr>
        <w:pStyle w:val="Title"/>
        <w:rPr>
          <w:lang w:val="en-US"/>
        </w:rPr>
      </w:pPr>
      <w:r>
        <w:rPr>
          <w:noProof/>
          <w:lang w:val="en-US"/>
        </w:rPr>
        <w:drawing>
          <wp:inline distT="0" distB="0" distL="0" distR="0" wp14:anchorId="7DF0C86B" wp14:editId="23C67266">
            <wp:extent cx="5731510" cy="3370580"/>
            <wp:effectExtent l="0" t="0" r="2540" b="1270"/>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10D8040B" w14:textId="77777777" w:rsidR="001D0477" w:rsidRDefault="001D0477" w:rsidP="006E6703">
      <w:pPr>
        <w:pStyle w:val="Title"/>
        <w:rPr>
          <w:lang w:val="en-US"/>
        </w:rPr>
      </w:pPr>
    </w:p>
    <w:p w14:paraId="35AD7489" w14:textId="77777777" w:rsidR="00B144D3" w:rsidRDefault="00B144D3" w:rsidP="001D0477">
      <w:pPr>
        <w:pStyle w:val="Title"/>
        <w:jc w:val="center"/>
        <w:rPr>
          <w:lang w:val="en-US"/>
        </w:rPr>
      </w:pPr>
    </w:p>
    <w:p w14:paraId="764E3F70" w14:textId="4C10A597" w:rsidR="001D0477" w:rsidRDefault="00D81F89" w:rsidP="001D0477">
      <w:pPr>
        <w:pStyle w:val="Title"/>
        <w:jc w:val="center"/>
        <w:rPr>
          <w:lang w:val="en-US"/>
        </w:rPr>
      </w:pPr>
      <w:r>
        <w:rPr>
          <w:lang w:val="en-US"/>
        </w:rPr>
        <w:t>Annual</w:t>
      </w:r>
      <w:r w:rsidR="00B144D3">
        <w:rPr>
          <w:lang w:val="en-US"/>
        </w:rPr>
        <w:t xml:space="preserve"> Safeguarding</w:t>
      </w:r>
      <w:r>
        <w:rPr>
          <w:lang w:val="en-US"/>
        </w:rPr>
        <w:t xml:space="preserve"> Report 2021/22</w:t>
      </w:r>
    </w:p>
    <w:p w14:paraId="69655340" w14:textId="77777777" w:rsidR="001D0477" w:rsidRDefault="001D0477">
      <w:pPr>
        <w:rPr>
          <w:rFonts w:asciiTheme="majorHAnsi" w:eastAsiaTheme="majorEastAsia" w:hAnsiTheme="majorHAnsi" w:cstheme="majorBidi"/>
          <w:spacing w:val="-10"/>
          <w:kern w:val="28"/>
          <w:sz w:val="56"/>
          <w:szCs w:val="56"/>
          <w:lang w:val="en-US"/>
        </w:rPr>
      </w:pPr>
      <w:r>
        <w:rPr>
          <w:lang w:val="en-US"/>
        </w:rPr>
        <w:br w:type="page"/>
      </w:r>
    </w:p>
    <w:p w14:paraId="5BB75802" w14:textId="77777777" w:rsidR="0063250C" w:rsidRDefault="0063250C" w:rsidP="006E6703">
      <w:pPr>
        <w:pStyle w:val="Title"/>
        <w:rPr>
          <w:lang w:val="en-US"/>
        </w:rPr>
      </w:pPr>
    </w:p>
    <w:p w14:paraId="1E103E7D" w14:textId="77777777" w:rsidR="006E6703" w:rsidRDefault="006E6703" w:rsidP="006E6703">
      <w:pPr>
        <w:spacing w:after="0" w:line="240" w:lineRule="auto"/>
        <w:rPr>
          <w:lang w:val="en-US"/>
        </w:rPr>
      </w:pPr>
    </w:p>
    <w:sdt>
      <w:sdtPr>
        <w:rPr>
          <w:rFonts w:asciiTheme="minorHAnsi" w:eastAsiaTheme="minorHAnsi" w:hAnsiTheme="minorHAnsi" w:cstheme="minorBidi"/>
          <w:color w:val="auto"/>
          <w:sz w:val="22"/>
          <w:szCs w:val="22"/>
          <w:lang w:val="en-GB"/>
        </w:rPr>
        <w:id w:val="981041066"/>
        <w:docPartObj>
          <w:docPartGallery w:val="Table of Contents"/>
          <w:docPartUnique/>
        </w:docPartObj>
      </w:sdtPr>
      <w:sdtEndPr>
        <w:rPr>
          <w:b/>
          <w:bCs/>
          <w:noProof/>
        </w:rPr>
      </w:sdtEndPr>
      <w:sdtContent>
        <w:p w14:paraId="31A82F5F" w14:textId="07E09A94" w:rsidR="00D81F89" w:rsidRDefault="00D81F89" w:rsidP="006E6703">
          <w:pPr>
            <w:pStyle w:val="TOCHeading"/>
            <w:spacing w:before="0" w:line="240" w:lineRule="auto"/>
          </w:pPr>
          <w:r>
            <w:t>Contents</w:t>
          </w:r>
        </w:p>
        <w:p w14:paraId="32C019FF" w14:textId="502A649D" w:rsidR="008817A5" w:rsidRDefault="00D81F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4126043" w:history="1">
            <w:r w:rsidR="008817A5" w:rsidRPr="00423F3C">
              <w:rPr>
                <w:rStyle w:val="Hyperlink"/>
                <w:noProof/>
                <w:lang w:val="en-US"/>
              </w:rPr>
              <w:t>Foreword</w:t>
            </w:r>
            <w:r w:rsidR="008817A5">
              <w:rPr>
                <w:noProof/>
                <w:webHidden/>
              </w:rPr>
              <w:tab/>
            </w:r>
            <w:r w:rsidR="008817A5">
              <w:rPr>
                <w:noProof/>
                <w:webHidden/>
              </w:rPr>
              <w:fldChar w:fldCharType="begin"/>
            </w:r>
            <w:r w:rsidR="008817A5">
              <w:rPr>
                <w:noProof/>
                <w:webHidden/>
              </w:rPr>
              <w:instrText xml:space="preserve"> PAGEREF _Toc114126043 \h </w:instrText>
            </w:r>
            <w:r w:rsidR="008817A5">
              <w:rPr>
                <w:noProof/>
                <w:webHidden/>
              </w:rPr>
            </w:r>
            <w:r w:rsidR="008817A5">
              <w:rPr>
                <w:noProof/>
                <w:webHidden/>
              </w:rPr>
              <w:fldChar w:fldCharType="separate"/>
            </w:r>
            <w:r w:rsidR="00DA5F31">
              <w:rPr>
                <w:noProof/>
                <w:webHidden/>
              </w:rPr>
              <w:t>3</w:t>
            </w:r>
            <w:r w:rsidR="008817A5">
              <w:rPr>
                <w:noProof/>
                <w:webHidden/>
              </w:rPr>
              <w:fldChar w:fldCharType="end"/>
            </w:r>
          </w:hyperlink>
        </w:p>
        <w:p w14:paraId="0EB20A6E" w14:textId="2AA9B340" w:rsidR="008817A5" w:rsidRDefault="008817A5">
          <w:pPr>
            <w:pStyle w:val="TOC1"/>
            <w:tabs>
              <w:tab w:val="left" w:pos="440"/>
              <w:tab w:val="right" w:leader="dot" w:pos="9016"/>
            </w:tabs>
            <w:rPr>
              <w:rFonts w:eastAsiaTheme="minorEastAsia"/>
              <w:noProof/>
              <w:lang w:eastAsia="en-GB"/>
            </w:rPr>
          </w:pPr>
          <w:hyperlink w:anchor="_Toc114126044" w:history="1">
            <w:r w:rsidRPr="00423F3C">
              <w:rPr>
                <w:rStyle w:val="Hyperlink"/>
                <w:noProof/>
                <w:lang w:val="en-US"/>
              </w:rPr>
              <w:t>1.</w:t>
            </w:r>
            <w:r>
              <w:rPr>
                <w:rFonts w:eastAsiaTheme="minorEastAsia"/>
                <w:noProof/>
                <w:lang w:eastAsia="en-GB"/>
              </w:rPr>
              <w:tab/>
            </w:r>
            <w:r w:rsidRPr="00423F3C">
              <w:rPr>
                <w:rStyle w:val="Hyperlink"/>
                <w:noProof/>
                <w:lang w:val="en-US"/>
              </w:rPr>
              <w:t>Summary of Insights</w:t>
            </w:r>
            <w:r>
              <w:rPr>
                <w:noProof/>
                <w:webHidden/>
              </w:rPr>
              <w:tab/>
            </w:r>
            <w:r>
              <w:rPr>
                <w:noProof/>
                <w:webHidden/>
              </w:rPr>
              <w:fldChar w:fldCharType="begin"/>
            </w:r>
            <w:r>
              <w:rPr>
                <w:noProof/>
                <w:webHidden/>
              </w:rPr>
              <w:instrText xml:space="preserve"> PAGEREF _Toc114126044 \h </w:instrText>
            </w:r>
            <w:r>
              <w:rPr>
                <w:noProof/>
                <w:webHidden/>
              </w:rPr>
            </w:r>
            <w:r>
              <w:rPr>
                <w:noProof/>
                <w:webHidden/>
              </w:rPr>
              <w:fldChar w:fldCharType="separate"/>
            </w:r>
            <w:r w:rsidR="00DA5F31">
              <w:rPr>
                <w:noProof/>
                <w:webHidden/>
              </w:rPr>
              <w:t>4</w:t>
            </w:r>
            <w:r>
              <w:rPr>
                <w:noProof/>
                <w:webHidden/>
              </w:rPr>
              <w:fldChar w:fldCharType="end"/>
            </w:r>
          </w:hyperlink>
        </w:p>
        <w:p w14:paraId="5F46D9AD" w14:textId="189C077C" w:rsidR="008817A5" w:rsidRDefault="008817A5">
          <w:pPr>
            <w:pStyle w:val="TOC2"/>
            <w:tabs>
              <w:tab w:val="left" w:pos="660"/>
              <w:tab w:val="right" w:leader="dot" w:pos="9016"/>
            </w:tabs>
            <w:rPr>
              <w:rFonts w:eastAsiaTheme="minorEastAsia"/>
              <w:noProof/>
              <w:lang w:eastAsia="en-GB"/>
            </w:rPr>
          </w:pPr>
          <w:hyperlink w:anchor="_Toc114126045" w:history="1">
            <w:r w:rsidRPr="00423F3C">
              <w:rPr>
                <w:rStyle w:val="Hyperlink"/>
                <w:noProof/>
                <w:lang w:val="en-US"/>
              </w:rPr>
              <w:t>i)</w:t>
            </w:r>
            <w:r>
              <w:rPr>
                <w:rFonts w:eastAsiaTheme="minorEastAsia"/>
                <w:noProof/>
                <w:lang w:eastAsia="en-GB"/>
              </w:rPr>
              <w:tab/>
            </w:r>
            <w:r w:rsidRPr="00423F3C">
              <w:rPr>
                <w:rStyle w:val="Hyperlink"/>
                <w:noProof/>
              </w:rPr>
              <w:t>Child and Parent Mental Health</w:t>
            </w:r>
            <w:r>
              <w:rPr>
                <w:noProof/>
                <w:webHidden/>
              </w:rPr>
              <w:tab/>
            </w:r>
            <w:r>
              <w:rPr>
                <w:noProof/>
                <w:webHidden/>
              </w:rPr>
              <w:fldChar w:fldCharType="begin"/>
            </w:r>
            <w:r>
              <w:rPr>
                <w:noProof/>
                <w:webHidden/>
              </w:rPr>
              <w:instrText xml:space="preserve"> PAGEREF _Toc114126045 \h </w:instrText>
            </w:r>
            <w:r>
              <w:rPr>
                <w:noProof/>
                <w:webHidden/>
              </w:rPr>
            </w:r>
            <w:r>
              <w:rPr>
                <w:noProof/>
                <w:webHidden/>
              </w:rPr>
              <w:fldChar w:fldCharType="separate"/>
            </w:r>
            <w:r w:rsidR="00DA5F31">
              <w:rPr>
                <w:noProof/>
                <w:webHidden/>
              </w:rPr>
              <w:t>4</w:t>
            </w:r>
            <w:r>
              <w:rPr>
                <w:noProof/>
                <w:webHidden/>
              </w:rPr>
              <w:fldChar w:fldCharType="end"/>
            </w:r>
          </w:hyperlink>
        </w:p>
        <w:p w14:paraId="3C19B922" w14:textId="575347EB" w:rsidR="008817A5" w:rsidRDefault="008817A5">
          <w:pPr>
            <w:pStyle w:val="TOC2"/>
            <w:tabs>
              <w:tab w:val="left" w:pos="660"/>
              <w:tab w:val="right" w:leader="dot" w:pos="9016"/>
            </w:tabs>
            <w:rPr>
              <w:rFonts w:eastAsiaTheme="minorEastAsia"/>
              <w:noProof/>
              <w:lang w:eastAsia="en-GB"/>
            </w:rPr>
          </w:pPr>
          <w:hyperlink w:anchor="_Toc114126046" w:history="1">
            <w:r w:rsidRPr="00423F3C">
              <w:rPr>
                <w:rStyle w:val="Hyperlink"/>
                <w:noProof/>
              </w:rPr>
              <w:t>ii)</w:t>
            </w:r>
            <w:r>
              <w:rPr>
                <w:rFonts w:eastAsiaTheme="minorEastAsia"/>
                <w:noProof/>
                <w:lang w:eastAsia="en-GB"/>
              </w:rPr>
              <w:tab/>
            </w:r>
            <w:r w:rsidRPr="00423F3C">
              <w:rPr>
                <w:rStyle w:val="Hyperlink"/>
                <w:noProof/>
              </w:rPr>
              <w:t>Poverty</w:t>
            </w:r>
            <w:r>
              <w:rPr>
                <w:noProof/>
                <w:webHidden/>
              </w:rPr>
              <w:tab/>
            </w:r>
            <w:r>
              <w:rPr>
                <w:noProof/>
                <w:webHidden/>
              </w:rPr>
              <w:fldChar w:fldCharType="begin"/>
            </w:r>
            <w:r>
              <w:rPr>
                <w:noProof/>
                <w:webHidden/>
              </w:rPr>
              <w:instrText xml:space="preserve"> PAGEREF _Toc114126046 \h </w:instrText>
            </w:r>
            <w:r>
              <w:rPr>
                <w:noProof/>
                <w:webHidden/>
              </w:rPr>
            </w:r>
            <w:r>
              <w:rPr>
                <w:noProof/>
                <w:webHidden/>
              </w:rPr>
              <w:fldChar w:fldCharType="separate"/>
            </w:r>
            <w:r w:rsidR="00DA5F31">
              <w:rPr>
                <w:noProof/>
                <w:webHidden/>
              </w:rPr>
              <w:t>4</w:t>
            </w:r>
            <w:r>
              <w:rPr>
                <w:noProof/>
                <w:webHidden/>
              </w:rPr>
              <w:fldChar w:fldCharType="end"/>
            </w:r>
          </w:hyperlink>
        </w:p>
        <w:p w14:paraId="41E02DC9" w14:textId="259C35BC" w:rsidR="008817A5" w:rsidRDefault="008817A5">
          <w:pPr>
            <w:pStyle w:val="TOC2"/>
            <w:tabs>
              <w:tab w:val="left" w:pos="660"/>
              <w:tab w:val="right" w:leader="dot" w:pos="9016"/>
            </w:tabs>
            <w:rPr>
              <w:rFonts w:eastAsiaTheme="minorEastAsia"/>
              <w:noProof/>
              <w:lang w:eastAsia="en-GB"/>
            </w:rPr>
          </w:pPr>
          <w:hyperlink w:anchor="_Toc114126047" w:history="1">
            <w:r w:rsidRPr="00423F3C">
              <w:rPr>
                <w:rStyle w:val="Hyperlink"/>
                <w:noProof/>
              </w:rPr>
              <w:t>iii)</w:t>
            </w:r>
            <w:r>
              <w:rPr>
                <w:rFonts w:eastAsiaTheme="minorEastAsia"/>
                <w:noProof/>
                <w:lang w:eastAsia="en-GB"/>
              </w:rPr>
              <w:tab/>
            </w:r>
            <w:r w:rsidRPr="00423F3C">
              <w:rPr>
                <w:rStyle w:val="Hyperlink"/>
                <w:noProof/>
              </w:rPr>
              <w:t>Housing</w:t>
            </w:r>
            <w:r>
              <w:rPr>
                <w:noProof/>
                <w:webHidden/>
              </w:rPr>
              <w:tab/>
            </w:r>
            <w:r>
              <w:rPr>
                <w:noProof/>
                <w:webHidden/>
              </w:rPr>
              <w:fldChar w:fldCharType="begin"/>
            </w:r>
            <w:r>
              <w:rPr>
                <w:noProof/>
                <w:webHidden/>
              </w:rPr>
              <w:instrText xml:space="preserve"> PAGEREF _Toc114126047 \h </w:instrText>
            </w:r>
            <w:r>
              <w:rPr>
                <w:noProof/>
                <w:webHidden/>
              </w:rPr>
            </w:r>
            <w:r>
              <w:rPr>
                <w:noProof/>
                <w:webHidden/>
              </w:rPr>
              <w:fldChar w:fldCharType="separate"/>
            </w:r>
            <w:r w:rsidR="00DA5F31">
              <w:rPr>
                <w:noProof/>
                <w:webHidden/>
              </w:rPr>
              <w:t>4</w:t>
            </w:r>
            <w:r>
              <w:rPr>
                <w:noProof/>
                <w:webHidden/>
              </w:rPr>
              <w:fldChar w:fldCharType="end"/>
            </w:r>
          </w:hyperlink>
        </w:p>
        <w:p w14:paraId="50494917" w14:textId="745C2A21" w:rsidR="008817A5" w:rsidRDefault="008817A5">
          <w:pPr>
            <w:pStyle w:val="TOC2"/>
            <w:tabs>
              <w:tab w:val="left" w:pos="660"/>
              <w:tab w:val="right" w:leader="dot" w:pos="9016"/>
            </w:tabs>
            <w:rPr>
              <w:rFonts w:eastAsiaTheme="minorEastAsia"/>
              <w:noProof/>
              <w:lang w:eastAsia="en-GB"/>
            </w:rPr>
          </w:pPr>
          <w:hyperlink w:anchor="_Toc114126048" w:history="1">
            <w:r w:rsidRPr="00423F3C">
              <w:rPr>
                <w:rStyle w:val="Hyperlink"/>
                <w:noProof/>
                <w:lang w:val="en-US"/>
              </w:rPr>
              <w:t>iv)</w:t>
            </w:r>
            <w:r>
              <w:rPr>
                <w:rFonts w:eastAsiaTheme="minorEastAsia"/>
                <w:noProof/>
                <w:lang w:eastAsia="en-GB"/>
              </w:rPr>
              <w:tab/>
            </w:r>
            <w:r w:rsidRPr="00423F3C">
              <w:rPr>
                <w:rStyle w:val="Hyperlink"/>
                <w:noProof/>
              </w:rPr>
              <w:t>Domestic Abuse</w:t>
            </w:r>
            <w:r>
              <w:rPr>
                <w:noProof/>
                <w:webHidden/>
              </w:rPr>
              <w:tab/>
            </w:r>
            <w:r>
              <w:rPr>
                <w:noProof/>
                <w:webHidden/>
              </w:rPr>
              <w:fldChar w:fldCharType="begin"/>
            </w:r>
            <w:r>
              <w:rPr>
                <w:noProof/>
                <w:webHidden/>
              </w:rPr>
              <w:instrText xml:space="preserve"> PAGEREF _Toc114126048 \h </w:instrText>
            </w:r>
            <w:r>
              <w:rPr>
                <w:noProof/>
                <w:webHidden/>
              </w:rPr>
            </w:r>
            <w:r>
              <w:rPr>
                <w:noProof/>
                <w:webHidden/>
              </w:rPr>
              <w:fldChar w:fldCharType="separate"/>
            </w:r>
            <w:r w:rsidR="00DA5F31">
              <w:rPr>
                <w:noProof/>
                <w:webHidden/>
              </w:rPr>
              <w:t>5</w:t>
            </w:r>
            <w:r>
              <w:rPr>
                <w:noProof/>
                <w:webHidden/>
              </w:rPr>
              <w:fldChar w:fldCharType="end"/>
            </w:r>
          </w:hyperlink>
        </w:p>
        <w:p w14:paraId="2685E5BA" w14:textId="537D403E" w:rsidR="008817A5" w:rsidRDefault="008817A5">
          <w:pPr>
            <w:pStyle w:val="TOC2"/>
            <w:tabs>
              <w:tab w:val="left" w:pos="660"/>
              <w:tab w:val="right" w:leader="dot" w:pos="9016"/>
            </w:tabs>
            <w:rPr>
              <w:rFonts w:eastAsiaTheme="minorEastAsia"/>
              <w:noProof/>
              <w:lang w:eastAsia="en-GB"/>
            </w:rPr>
          </w:pPr>
          <w:hyperlink w:anchor="_Toc114126049" w:history="1">
            <w:r w:rsidRPr="00423F3C">
              <w:rPr>
                <w:rStyle w:val="Hyperlink"/>
                <w:noProof/>
              </w:rPr>
              <w:t xml:space="preserve">v) </w:t>
            </w:r>
            <w:r>
              <w:rPr>
                <w:rFonts w:eastAsiaTheme="minorEastAsia"/>
                <w:noProof/>
                <w:lang w:eastAsia="en-GB"/>
              </w:rPr>
              <w:tab/>
            </w:r>
            <w:r w:rsidRPr="00423F3C">
              <w:rPr>
                <w:rStyle w:val="Hyperlink"/>
                <w:noProof/>
              </w:rPr>
              <w:t>Parental Substance Misuse</w:t>
            </w:r>
            <w:r>
              <w:rPr>
                <w:noProof/>
                <w:webHidden/>
              </w:rPr>
              <w:tab/>
            </w:r>
            <w:r>
              <w:rPr>
                <w:noProof/>
                <w:webHidden/>
              </w:rPr>
              <w:fldChar w:fldCharType="begin"/>
            </w:r>
            <w:r>
              <w:rPr>
                <w:noProof/>
                <w:webHidden/>
              </w:rPr>
              <w:instrText xml:space="preserve"> PAGEREF _Toc114126049 \h </w:instrText>
            </w:r>
            <w:r>
              <w:rPr>
                <w:noProof/>
                <w:webHidden/>
              </w:rPr>
            </w:r>
            <w:r>
              <w:rPr>
                <w:noProof/>
                <w:webHidden/>
              </w:rPr>
              <w:fldChar w:fldCharType="separate"/>
            </w:r>
            <w:r w:rsidR="00DA5F31">
              <w:rPr>
                <w:noProof/>
                <w:webHidden/>
              </w:rPr>
              <w:t>5</w:t>
            </w:r>
            <w:r>
              <w:rPr>
                <w:noProof/>
                <w:webHidden/>
              </w:rPr>
              <w:fldChar w:fldCharType="end"/>
            </w:r>
          </w:hyperlink>
        </w:p>
        <w:p w14:paraId="79CAD966" w14:textId="02B022F8" w:rsidR="008817A5" w:rsidRDefault="008817A5">
          <w:pPr>
            <w:pStyle w:val="TOC2"/>
            <w:tabs>
              <w:tab w:val="left" w:pos="660"/>
              <w:tab w:val="right" w:leader="dot" w:pos="9016"/>
            </w:tabs>
            <w:rPr>
              <w:rFonts w:eastAsiaTheme="minorEastAsia"/>
              <w:noProof/>
              <w:lang w:eastAsia="en-GB"/>
            </w:rPr>
          </w:pPr>
          <w:hyperlink w:anchor="_Toc114126050" w:history="1">
            <w:r w:rsidRPr="00423F3C">
              <w:rPr>
                <w:rStyle w:val="Hyperlink"/>
                <w:noProof/>
                <w:lang w:val="en-US"/>
              </w:rPr>
              <w:t>vi)</w:t>
            </w:r>
            <w:r>
              <w:rPr>
                <w:rFonts w:eastAsiaTheme="minorEastAsia"/>
                <w:noProof/>
                <w:lang w:eastAsia="en-GB"/>
              </w:rPr>
              <w:tab/>
            </w:r>
            <w:r w:rsidRPr="00423F3C">
              <w:rPr>
                <w:rStyle w:val="Hyperlink"/>
                <w:noProof/>
                <w:lang w:val="en-US"/>
              </w:rPr>
              <w:t>Child on Child Abuse</w:t>
            </w:r>
            <w:r>
              <w:rPr>
                <w:noProof/>
                <w:webHidden/>
              </w:rPr>
              <w:tab/>
            </w:r>
            <w:r>
              <w:rPr>
                <w:noProof/>
                <w:webHidden/>
              </w:rPr>
              <w:fldChar w:fldCharType="begin"/>
            </w:r>
            <w:r>
              <w:rPr>
                <w:noProof/>
                <w:webHidden/>
              </w:rPr>
              <w:instrText xml:space="preserve"> PAGEREF _Toc114126050 \h </w:instrText>
            </w:r>
            <w:r>
              <w:rPr>
                <w:noProof/>
                <w:webHidden/>
              </w:rPr>
            </w:r>
            <w:r>
              <w:rPr>
                <w:noProof/>
                <w:webHidden/>
              </w:rPr>
              <w:fldChar w:fldCharType="separate"/>
            </w:r>
            <w:r w:rsidR="00DA5F31">
              <w:rPr>
                <w:noProof/>
                <w:webHidden/>
              </w:rPr>
              <w:t>5</w:t>
            </w:r>
            <w:r>
              <w:rPr>
                <w:noProof/>
                <w:webHidden/>
              </w:rPr>
              <w:fldChar w:fldCharType="end"/>
            </w:r>
          </w:hyperlink>
        </w:p>
        <w:p w14:paraId="76030D2C" w14:textId="644DA66A" w:rsidR="008817A5" w:rsidRDefault="008817A5">
          <w:pPr>
            <w:pStyle w:val="TOC2"/>
            <w:tabs>
              <w:tab w:val="left" w:pos="880"/>
              <w:tab w:val="right" w:leader="dot" w:pos="9016"/>
            </w:tabs>
            <w:rPr>
              <w:rFonts w:eastAsiaTheme="minorEastAsia"/>
              <w:noProof/>
              <w:lang w:eastAsia="en-GB"/>
            </w:rPr>
          </w:pPr>
          <w:hyperlink w:anchor="_Toc114126051" w:history="1">
            <w:r w:rsidRPr="00423F3C">
              <w:rPr>
                <w:rStyle w:val="Hyperlink"/>
                <w:noProof/>
                <w:lang w:val="en-US"/>
              </w:rPr>
              <w:t>vii)</w:t>
            </w:r>
            <w:r>
              <w:rPr>
                <w:rFonts w:eastAsiaTheme="minorEastAsia"/>
                <w:noProof/>
                <w:lang w:eastAsia="en-GB"/>
              </w:rPr>
              <w:tab/>
            </w:r>
            <w:r w:rsidRPr="00423F3C">
              <w:rPr>
                <w:rStyle w:val="Hyperlink"/>
                <w:noProof/>
                <w:lang w:val="en-US"/>
              </w:rPr>
              <w:t>Undiagnosed SEN &amp; SEN Funding</w:t>
            </w:r>
            <w:r>
              <w:rPr>
                <w:noProof/>
                <w:webHidden/>
              </w:rPr>
              <w:tab/>
            </w:r>
            <w:r>
              <w:rPr>
                <w:noProof/>
                <w:webHidden/>
              </w:rPr>
              <w:fldChar w:fldCharType="begin"/>
            </w:r>
            <w:r>
              <w:rPr>
                <w:noProof/>
                <w:webHidden/>
              </w:rPr>
              <w:instrText xml:space="preserve"> PAGEREF _Toc114126051 \h </w:instrText>
            </w:r>
            <w:r>
              <w:rPr>
                <w:noProof/>
                <w:webHidden/>
              </w:rPr>
            </w:r>
            <w:r>
              <w:rPr>
                <w:noProof/>
                <w:webHidden/>
              </w:rPr>
              <w:fldChar w:fldCharType="separate"/>
            </w:r>
            <w:r w:rsidR="00DA5F31">
              <w:rPr>
                <w:noProof/>
                <w:webHidden/>
              </w:rPr>
              <w:t>6</w:t>
            </w:r>
            <w:r>
              <w:rPr>
                <w:noProof/>
                <w:webHidden/>
              </w:rPr>
              <w:fldChar w:fldCharType="end"/>
            </w:r>
          </w:hyperlink>
        </w:p>
        <w:p w14:paraId="6E1D3935" w14:textId="27930306" w:rsidR="008817A5" w:rsidRDefault="008817A5">
          <w:pPr>
            <w:pStyle w:val="TOC1"/>
            <w:tabs>
              <w:tab w:val="left" w:pos="440"/>
              <w:tab w:val="right" w:leader="dot" w:pos="9016"/>
            </w:tabs>
            <w:rPr>
              <w:rFonts w:eastAsiaTheme="minorEastAsia"/>
              <w:noProof/>
              <w:lang w:eastAsia="en-GB"/>
            </w:rPr>
          </w:pPr>
          <w:hyperlink w:anchor="_Toc114126052" w:history="1">
            <w:r w:rsidRPr="00423F3C">
              <w:rPr>
                <w:rStyle w:val="Hyperlink"/>
                <w:noProof/>
                <w:lang w:val="en-US"/>
              </w:rPr>
              <w:t>2.</w:t>
            </w:r>
            <w:r>
              <w:rPr>
                <w:rFonts w:eastAsiaTheme="minorEastAsia"/>
                <w:noProof/>
                <w:lang w:eastAsia="en-GB"/>
              </w:rPr>
              <w:tab/>
            </w:r>
            <w:r w:rsidRPr="00423F3C">
              <w:rPr>
                <w:rStyle w:val="Hyperlink"/>
                <w:noProof/>
                <w:lang w:val="en-US"/>
              </w:rPr>
              <w:t>Lumen Christi Vision</w:t>
            </w:r>
            <w:r>
              <w:rPr>
                <w:noProof/>
                <w:webHidden/>
              </w:rPr>
              <w:tab/>
            </w:r>
            <w:r>
              <w:rPr>
                <w:noProof/>
                <w:webHidden/>
              </w:rPr>
              <w:fldChar w:fldCharType="begin"/>
            </w:r>
            <w:r>
              <w:rPr>
                <w:noProof/>
                <w:webHidden/>
              </w:rPr>
              <w:instrText xml:space="preserve"> PAGEREF _Toc114126052 \h </w:instrText>
            </w:r>
            <w:r>
              <w:rPr>
                <w:noProof/>
                <w:webHidden/>
              </w:rPr>
            </w:r>
            <w:r>
              <w:rPr>
                <w:noProof/>
                <w:webHidden/>
              </w:rPr>
              <w:fldChar w:fldCharType="separate"/>
            </w:r>
            <w:r w:rsidR="00DA5F31">
              <w:rPr>
                <w:noProof/>
                <w:webHidden/>
              </w:rPr>
              <w:t>7</w:t>
            </w:r>
            <w:r>
              <w:rPr>
                <w:noProof/>
                <w:webHidden/>
              </w:rPr>
              <w:fldChar w:fldCharType="end"/>
            </w:r>
          </w:hyperlink>
        </w:p>
        <w:p w14:paraId="72289991" w14:textId="4D84E24A" w:rsidR="008817A5" w:rsidRDefault="008817A5">
          <w:pPr>
            <w:pStyle w:val="TOC1"/>
            <w:tabs>
              <w:tab w:val="left" w:pos="440"/>
              <w:tab w:val="right" w:leader="dot" w:pos="9016"/>
            </w:tabs>
            <w:rPr>
              <w:rFonts w:eastAsiaTheme="minorEastAsia"/>
              <w:noProof/>
              <w:lang w:eastAsia="en-GB"/>
            </w:rPr>
          </w:pPr>
          <w:hyperlink w:anchor="_Toc114126053" w:history="1">
            <w:r w:rsidRPr="00423F3C">
              <w:rPr>
                <w:rStyle w:val="Hyperlink"/>
                <w:noProof/>
                <w:lang w:val="en-US"/>
              </w:rPr>
              <w:t>3.</w:t>
            </w:r>
            <w:r>
              <w:rPr>
                <w:rFonts w:eastAsiaTheme="minorEastAsia"/>
                <w:noProof/>
                <w:lang w:eastAsia="en-GB"/>
              </w:rPr>
              <w:tab/>
            </w:r>
            <w:r w:rsidRPr="00423F3C">
              <w:rPr>
                <w:rStyle w:val="Hyperlink"/>
                <w:noProof/>
                <w:lang w:val="en-US"/>
              </w:rPr>
              <w:t>Our Assurance Statement 2021/22</w:t>
            </w:r>
            <w:r>
              <w:rPr>
                <w:noProof/>
                <w:webHidden/>
              </w:rPr>
              <w:tab/>
            </w:r>
            <w:r>
              <w:rPr>
                <w:noProof/>
                <w:webHidden/>
              </w:rPr>
              <w:fldChar w:fldCharType="begin"/>
            </w:r>
            <w:r>
              <w:rPr>
                <w:noProof/>
                <w:webHidden/>
              </w:rPr>
              <w:instrText xml:space="preserve"> PAGEREF _Toc114126053 \h </w:instrText>
            </w:r>
            <w:r>
              <w:rPr>
                <w:noProof/>
                <w:webHidden/>
              </w:rPr>
            </w:r>
            <w:r>
              <w:rPr>
                <w:noProof/>
                <w:webHidden/>
              </w:rPr>
              <w:fldChar w:fldCharType="separate"/>
            </w:r>
            <w:r w:rsidR="00DA5F31">
              <w:rPr>
                <w:noProof/>
                <w:webHidden/>
              </w:rPr>
              <w:t>8</w:t>
            </w:r>
            <w:r>
              <w:rPr>
                <w:noProof/>
                <w:webHidden/>
              </w:rPr>
              <w:fldChar w:fldCharType="end"/>
            </w:r>
          </w:hyperlink>
        </w:p>
        <w:p w14:paraId="1A983E7F" w14:textId="14CD025A" w:rsidR="008817A5" w:rsidRDefault="008817A5">
          <w:pPr>
            <w:pStyle w:val="TOC1"/>
            <w:tabs>
              <w:tab w:val="left" w:pos="440"/>
              <w:tab w:val="right" w:leader="dot" w:pos="9016"/>
            </w:tabs>
            <w:rPr>
              <w:rFonts w:eastAsiaTheme="minorEastAsia"/>
              <w:noProof/>
              <w:lang w:eastAsia="en-GB"/>
            </w:rPr>
          </w:pPr>
          <w:hyperlink w:anchor="_Toc114126054" w:history="1">
            <w:r w:rsidRPr="00423F3C">
              <w:rPr>
                <w:rStyle w:val="Hyperlink"/>
                <w:noProof/>
                <w:lang w:val="en-US"/>
              </w:rPr>
              <w:t>4.</w:t>
            </w:r>
            <w:r>
              <w:rPr>
                <w:rFonts w:eastAsiaTheme="minorEastAsia"/>
                <w:noProof/>
                <w:lang w:eastAsia="en-GB"/>
              </w:rPr>
              <w:tab/>
            </w:r>
            <w:r w:rsidRPr="00423F3C">
              <w:rPr>
                <w:rStyle w:val="Hyperlink"/>
                <w:noProof/>
                <w:lang w:val="en-US"/>
              </w:rPr>
              <w:t>Our Culture of Safeguarding</w:t>
            </w:r>
            <w:r>
              <w:rPr>
                <w:noProof/>
                <w:webHidden/>
              </w:rPr>
              <w:tab/>
            </w:r>
            <w:r>
              <w:rPr>
                <w:noProof/>
                <w:webHidden/>
              </w:rPr>
              <w:fldChar w:fldCharType="begin"/>
            </w:r>
            <w:r>
              <w:rPr>
                <w:noProof/>
                <w:webHidden/>
              </w:rPr>
              <w:instrText xml:space="preserve"> PAGEREF _Toc114126054 \h </w:instrText>
            </w:r>
            <w:r>
              <w:rPr>
                <w:noProof/>
                <w:webHidden/>
              </w:rPr>
            </w:r>
            <w:r>
              <w:rPr>
                <w:noProof/>
                <w:webHidden/>
              </w:rPr>
              <w:fldChar w:fldCharType="separate"/>
            </w:r>
            <w:r w:rsidR="00DA5F31">
              <w:rPr>
                <w:noProof/>
                <w:webHidden/>
              </w:rPr>
              <w:t>10</w:t>
            </w:r>
            <w:r>
              <w:rPr>
                <w:noProof/>
                <w:webHidden/>
              </w:rPr>
              <w:fldChar w:fldCharType="end"/>
            </w:r>
          </w:hyperlink>
        </w:p>
        <w:p w14:paraId="5DA25A7D" w14:textId="031EF78F" w:rsidR="008817A5" w:rsidRDefault="008817A5">
          <w:pPr>
            <w:pStyle w:val="TOC1"/>
            <w:tabs>
              <w:tab w:val="left" w:pos="440"/>
              <w:tab w:val="right" w:leader="dot" w:pos="9016"/>
            </w:tabs>
            <w:rPr>
              <w:rFonts w:eastAsiaTheme="minorEastAsia"/>
              <w:noProof/>
              <w:lang w:eastAsia="en-GB"/>
            </w:rPr>
          </w:pPr>
          <w:hyperlink w:anchor="_Toc114126055" w:history="1">
            <w:r w:rsidRPr="00423F3C">
              <w:rPr>
                <w:rStyle w:val="Hyperlink"/>
                <w:noProof/>
                <w:lang w:val="en-US"/>
              </w:rPr>
              <w:t>5.</w:t>
            </w:r>
            <w:r>
              <w:rPr>
                <w:rFonts w:eastAsiaTheme="minorEastAsia"/>
                <w:noProof/>
                <w:lang w:eastAsia="en-GB"/>
              </w:rPr>
              <w:tab/>
            </w:r>
            <w:r w:rsidRPr="00423F3C">
              <w:rPr>
                <w:rStyle w:val="Hyperlink"/>
                <w:noProof/>
                <w:lang w:val="en-US"/>
              </w:rPr>
              <w:t>Contextual Safeguarding</w:t>
            </w:r>
            <w:r>
              <w:rPr>
                <w:noProof/>
                <w:webHidden/>
              </w:rPr>
              <w:tab/>
            </w:r>
            <w:r>
              <w:rPr>
                <w:noProof/>
                <w:webHidden/>
              </w:rPr>
              <w:fldChar w:fldCharType="begin"/>
            </w:r>
            <w:r>
              <w:rPr>
                <w:noProof/>
                <w:webHidden/>
              </w:rPr>
              <w:instrText xml:space="preserve"> PAGEREF _Toc114126055 \h </w:instrText>
            </w:r>
            <w:r>
              <w:rPr>
                <w:noProof/>
                <w:webHidden/>
              </w:rPr>
            </w:r>
            <w:r>
              <w:rPr>
                <w:noProof/>
                <w:webHidden/>
              </w:rPr>
              <w:fldChar w:fldCharType="separate"/>
            </w:r>
            <w:r w:rsidR="00DA5F31">
              <w:rPr>
                <w:noProof/>
                <w:webHidden/>
              </w:rPr>
              <w:t>11</w:t>
            </w:r>
            <w:r>
              <w:rPr>
                <w:noProof/>
                <w:webHidden/>
              </w:rPr>
              <w:fldChar w:fldCharType="end"/>
            </w:r>
          </w:hyperlink>
        </w:p>
        <w:p w14:paraId="38764AC6" w14:textId="1F565BCF" w:rsidR="008817A5" w:rsidRDefault="008817A5">
          <w:pPr>
            <w:pStyle w:val="TOC1"/>
            <w:tabs>
              <w:tab w:val="left" w:pos="440"/>
              <w:tab w:val="right" w:leader="dot" w:pos="9016"/>
            </w:tabs>
            <w:rPr>
              <w:rFonts w:eastAsiaTheme="minorEastAsia"/>
              <w:noProof/>
              <w:lang w:eastAsia="en-GB"/>
            </w:rPr>
          </w:pPr>
          <w:hyperlink w:anchor="_Toc114126056" w:history="1">
            <w:r w:rsidRPr="00423F3C">
              <w:rPr>
                <w:rStyle w:val="Hyperlink"/>
                <w:noProof/>
                <w:lang w:val="en-US"/>
              </w:rPr>
              <w:t>6.</w:t>
            </w:r>
            <w:r>
              <w:rPr>
                <w:rFonts w:eastAsiaTheme="minorEastAsia"/>
                <w:noProof/>
                <w:lang w:eastAsia="en-GB"/>
              </w:rPr>
              <w:tab/>
            </w:r>
            <w:r w:rsidRPr="00423F3C">
              <w:rPr>
                <w:rStyle w:val="Hyperlink"/>
                <w:noProof/>
                <w:lang w:val="en-US"/>
              </w:rPr>
              <w:t>Improvement &amp; Development</w:t>
            </w:r>
            <w:r>
              <w:rPr>
                <w:noProof/>
                <w:webHidden/>
              </w:rPr>
              <w:tab/>
            </w:r>
            <w:r>
              <w:rPr>
                <w:noProof/>
                <w:webHidden/>
              </w:rPr>
              <w:fldChar w:fldCharType="begin"/>
            </w:r>
            <w:r>
              <w:rPr>
                <w:noProof/>
                <w:webHidden/>
              </w:rPr>
              <w:instrText xml:space="preserve"> PAGEREF _Toc114126056 \h </w:instrText>
            </w:r>
            <w:r>
              <w:rPr>
                <w:noProof/>
                <w:webHidden/>
              </w:rPr>
            </w:r>
            <w:r>
              <w:rPr>
                <w:noProof/>
                <w:webHidden/>
              </w:rPr>
              <w:fldChar w:fldCharType="separate"/>
            </w:r>
            <w:r w:rsidR="00DA5F31">
              <w:rPr>
                <w:noProof/>
                <w:webHidden/>
              </w:rPr>
              <w:t>13</w:t>
            </w:r>
            <w:r>
              <w:rPr>
                <w:noProof/>
                <w:webHidden/>
              </w:rPr>
              <w:fldChar w:fldCharType="end"/>
            </w:r>
          </w:hyperlink>
        </w:p>
        <w:p w14:paraId="2D1F4DD8" w14:textId="3C3A7CA5" w:rsidR="008817A5" w:rsidRDefault="008817A5">
          <w:pPr>
            <w:pStyle w:val="TOC1"/>
            <w:tabs>
              <w:tab w:val="left" w:pos="440"/>
              <w:tab w:val="right" w:leader="dot" w:pos="9016"/>
            </w:tabs>
            <w:rPr>
              <w:rFonts w:eastAsiaTheme="minorEastAsia"/>
              <w:noProof/>
              <w:lang w:eastAsia="en-GB"/>
            </w:rPr>
          </w:pPr>
          <w:hyperlink w:anchor="_Toc114126057" w:history="1">
            <w:r w:rsidRPr="00423F3C">
              <w:rPr>
                <w:rStyle w:val="Hyperlink"/>
                <w:noProof/>
                <w:lang w:val="en-US"/>
              </w:rPr>
              <w:t>7.</w:t>
            </w:r>
            <w:r>
              <w:rPr>
                <w:rFonts w:eastAsiaTheme="minorEastAsia"/>
                <w:noProof/>
                <w:lang w:eastAsia="en-GB"/>
              </w:rPr>
              <w:tab/>
            </w:r>
            <w:r w:rsidRPr="00423F3C">
              <w:rPr>
                <w:rStyle w:val="Hyperlink"/>
                <w:noProof/>
                <w:lang w:val="en-US"/>
              </w:rPr>
              <w:t>Recruitment</w:t>
            </w:r>
            <w:r>
              <w:rPr>
                <w:noProof/>
                <w:webHidden/>
              </w:rPr>
              <w:tab/>
            </w:r>
            <w:r>
              <w:rPr>
                <w:noProof/>
                <w:webHidden/>
              </w:rPr>
              <w:fldChar w:fldCharType="begin"/>
            </w:r>
            <w:r>
              <w:rPr>
                <w:noProof/>
                <w:webHidden/>
              </w:rPr>
              <w:instrText xml:space="preserve"> PAGEREF _Toc114126057 \h </w:instrText>
            </w:r>
            <w:r>
              <w:rPr>
                <w:noProof/>
                <w:webHidden/>
              </w:rPr>
            </w:r>
            <w:r>
              <w:rPr>
                <w:noProof/>
                <w:webHidden/>
              </w:rPr>
              <w:fldChar w:fldCharType="separate"/>
            </w:r>
            <w:r w:rsidR="00DA5F31">
              <w:rPr>
                <w:noProof/>
                <w:webHidden/>
              </w:rPr>
              <w:t>18</w:t>
            </w:r>
            <w:r>
              <w:rPr>
                <w:noProof/>
                <w:webHidden/>
              </w:rPr>
              <w:fldChar w:fldCharType="end"/>
            </w:r>
          </w:hyperlink>
        </w:p>
        <w:p w14:paraId="24FA2EFD" w14:textId="05740058" w:rsidR="008817A5" w:rsidRDefault="008817A5">
          <w:pPr>
            <w:pStyle w:val="TOC1"/>
            <w:tabs>
              <w:tab w:val="left" w:pos="440"/>
              <w:tab w:val="right" w:leader="dot" w:pos="9016"/>
            </w:tabs>
            <w:rPr>
              <w:rFonts w:eastAsiaTheme="minorEastAsia"/>
              <w:noProof/>
              <w:lang w:eastAsia="en-GB"/>
            </w:rPr>
          </w:pPr>
          <w:hyperlink w:anchor="_Toc114126058" w:history="1">
            <w:r w:rsidRPr="00423F3C">
              <w:rPr>
                <w:rStyle w:val="Hyperlink"/>
                <w:noProof/>
                <w:lang w:val="en-US"/>
              </w:rPr>
              <w:t>8.</w:t>
            </w:r>
            <w:r>
              <w:rPr>
                <w:rFonts w:eastAsiaTheme="minorEastAsia"/>
                <w:noProof/>
                <w:lang w:eastAsia="en-GB"/>
              </w:rPr>
              <w:tab/>
            </w:r>
            <w:r w:rsidRPr="00423F3C">
              <w:rPr>
                <w:rStyle w:val="Hyperlink"/>
                <w:noProof/>
                <w:lang w:val="en-US"/>
              </w:rPr>
              <w:t>Pathfinder Early Help</w:t>
            </w:r>
            <w:r>
              <w:rPr>
                <w:noProof/>
                <w:webHidden/>
              </w:rPr>
              <w:tab/>
            </w:r>
            <w:r>
              <w:rPr>
                <w:noProof/>
                <w:webHidden/>
              </w:rPr>
              <w:fldChar w:fldCharType="begin"/>
            </w:r>
            <w:r>
              <w:rPr>
                <w:noProof/>
                <w:webHidden/>
              </w:rPr>
              <w:instrText xml:space="preserve"> PAGEREF _Toc114126058 \h </w:instrText>
            </w:r>
            <w:r>
              <w:rPr>
                <w:noProof/>
                <w:webHidden/>
              </w:rPr>
            </w:r>
            <w:r>
              <w:rPr>
                <w:noProof/>
                <w:webHidden/>
              </w:rPr>
              <w:fldChar w:fldCharType="separate"/>
            </w:r>
            <w:r w:rsidR="00DA5F31">
              <w:rPr>
                <w:noProof/>
                <w:webHidden/>
              </w:rPr>
              <w:t>18</w:t>
            </w:r>
            <w:r>
              <w:rPr>
                <w:noProof/>
                <w:webHidden/>
              </w:rPr>
              <w:fldChar w:fldCharType="end"/>
            </w:r>
          </w:hyperlink>
        </w:p>
        <w:p w14:paraId="2CE95962" w14:textId="36068CB3" w:rsidR="008817A5" w:rsidRDefault="008817A5">
          <w:pPr>
            <w:pStyle w:val="TOC1"/>
            <w:tabs>
              <w:tab w:val="left" w:pos="440"/>
              <w:tab w:val="right" w:leader="dot" w:pos="9016"/>
            </w:tabs>
            <w:rPr>
              <w:rFonts w:eastAsiaTheme="minorEastAsia"/>
              <w:noProof/>
              <w:lang w:eastAsia="en-GB"/>
            </w:rPr>
          </w:pPr>
          <w:hyperlink w:anchor="_Toc114126059" w:history="1">
            <w:r w:rsidRPr="00423F3C">
              <w:rPr>
                <w:rStyle w:val="Hyperlink"/>
                <w:noProof/>
                <w:lang w:val="en-US"/>
              </w:rPr>
              <w:t>9.</w:t>
            </w:r>
            <w:r>
              <w:rPr>
                <w:rFonts w:eastAsiaTheme="minorEastAsia"/>
                <w:noProof/>
                <w:lang w:eastAsia="en-GB"/>
              </w:rPr>
              <w:tab/>
            </w:r>
            <w:r w:rsidRPr="00423F3C">
              <w:rPr>
                <w:rStyle w:val="Hyperlink"/>
                <w:noProof/>
                <w:lang w:val="en-US"/>
              </w:rPr>
              <w:t>Data</w:t>
            </w:r>
            <w:r>
              <w:rPr>
                <w:noProof/>
                <w:webHidden/>
              </w:rPr>
              <w:tab/>
            </w:r>
            <w:r>
              <w:rPr>
                <w:noProof/>
                <w:webHidden/>
              </w:rPr>
              <w:fldChar w:fldCharType="begin"/>
            </w:r>
            <w:r>
              <w:rPr>
                <w:noProof/>
                <w:webHidden/>
              </w:rPr>
              <w:instrText xml:space="preserve"> PAGEREF _Toc114126059 \h </w:instrText>
            </w:r>
            <w:r>
              <w:rPr>
                <w:noProof/>
                <w:webHidden/>
              </w:rPr>
            </w:r>
            <w:r>
              <w:rPr>
                <w:noProof/>
                <w:webHidden/>
              </w:rPr>
              <w:fldChar w:fldCharType="separate"/>
            </w:r>
            <w:r w:rsidR="00DA5F31">
              <w:rPr>
                <w:noProof/>
                <w:webHidden/>
              </w:rPr>
              <w:t>20</w:t>
            </w:r>
            <w:r>
              <w:rPr>
                <w:noProof/>
                <w:webHidden/>
              </w:rPr>
              <w:fldChar w:fldCharType="end"/>
            </w:r>
          </w:hyperlink>
        </w:p>
        <w:p w14:paraId="0F16C44B" w14:textId="115A55EB" w:rsidR="008817A5" w:rsidRDefault="008817A5">
          <w:pPr>
            <w:pStyle w:val="TOC2"/>
            <w:tabs>
              <w:tab w:val="left" w:pos="660"/>
              <w:tab w:val="right" w:leader="dot" w:pos="9016"/>
            </w:tabs>
            <w:rPr>
              <w:rFonts w:eastAsiaTheme="minorEastAsia"/>
              <w:noProof/>
              <w:lang w:eastAsia="en-GB"/>
            </w:rPr>
          </w:pPr>
          <w:hyperlink w:anchor="_Toc114126060" w:history="1">
            <w:r w:rsidRPr="00423F3C">
              <w:rPr>
                <w:rStyle w:val="Hyperlink"/>
                <w:noProof/>
                <w:lang w:val="en-US"/>
              </w:rPr>
              <w:t>i)</w:t>
            </w:r>
            <w:r>
              <w:rPr>
                <w:rFonts w:eastAsiaTheme="minorEastAsia"/>
                <w:noProof/>
                <w:lang w:eastAsia="en-GB"/>
              </w:rPr>
              <w:tab/>
            </w:r>
            <w:r w:rsidRPr="00423F3C">
              <w:rPr>
                <w:rStyle w:val="Hyperlink"/>
                <w:noProof/>
                <w:lang w:val="en-US"/>
              </w:rPr>
              <w:t>Section 175 Data Summary</w:t>
            </w:r>
            <w:r>
              <w:rPr>
                <w:noProof/>
                <w:webHidden/>
              </w:rPr>
              <w:tab/>
            </w:r>
            <w:r>
              <w:rPr>
                <w:noProof/>
                <w:webHidden/>
              </w:rPr>
              <w:fldChar w:fldCharType="begin"/>
            </w:r>
            <w:r>
              <w:rPr>
                <w:noProof/>
                <w:webHidden/>
              </w:rPr>
              <w:instrText xml:space="preserve"> PAGEREF _Toc114126060 \h </w:instrText>
            </w:r>
            <w:r>
              <w:rPr>
                <w:noProof/>
                <w:webHidden/>
              </w:rPr>
            </w:r>
            <w:r>
              <w:rPr>
                <w:noProof/>
                <w:webHidden/>
              </w:rPr>
              <w:fldChar w:fldCharType="separate"/>
            </w:r>
            <w:r w:rsidR="00DA5F31">
              <w:rPr>
                <w:noProof/>
                <w:webHidden/>
              </w:rPr>
              <w:t>20</w:t>
            </w:r>
            <w:r>
              <w:rPr>
                <w:noProof/>
                <w:webHidden/>
              </w:rPr>
              <w:fldChar w:fldCharType="end"/>
            </w:r>
          </w:hyperlink>
        </w:p>
        <w:p w14:paraId="777533DB" w14:textId="5407B51D" w:rsidR="008817A5" w:rsidRDefault="008817A5">
          <w:pPr>
            <w:pStyle w:val="TOC2"/>
            <w:tabs>
              <w:tab w:val="left" w:pos="660"/>
              <w:tab w:val="right" w:leader="dot" w:pos="9016"/>
            </w:tabs>
            <w:rPr>
              <w:rFonts w:eastAsiaTheme="minorEastAsia"/>
              <w:noProof/>
              <w:lang w:eastAsia="en-GB"/>
            </w:rPr>
          </w:pPr>
          <w:hyperlink w:anchor="_Toc114126061" w:history="1">
            <w:r w:rsidRPr="00423F3C">
              <w:rPr>
                <w:rStyle w:val="Hyperlink"/>
                <w:noProof/>
              </w:rPr>
              <w:t>ii)</w:t>
            </w:r>
            <w:r>
              <w:rPr>
                <w:rFonts w:eastAsiaTheme="minorEastAsia"/>
                <w:noProof/>
                <w:lang w:eastAsia="en-GB"/>
              </w:rPr>
              <w:tab/>
            </w:r>
            <w:r w:rsidRPr="00423F3C">
              <w:rPr>
                <w:rStyle w:val="Hyperlink"/>
                <w:noProof/>
              </w:rPr>
              <w:t>Inferences from Data</w:t>
            </w:r>
            <w:r>
              <w:rPr>
                <w:noProof/>
                <w:webHidden/>
              </w:rPr>
              <w:tab/>
            </w:r>
            <w:r>
              <w:rPr>
                <w:noProof/>
                <w:webHidden/>
              </w:rPr>
              <w:fldChar w:fldCharType="begin"/>
            </w:r>
            <w:r>
              <w:rPr>
                <w:noProof/>
                <w:webHidden/>
              </w:rPr>
              <w:instrText xml:space="preserve"> PAGEREF _Toc114126061 \h </w:instrText>
            </w:r>
            <w:r>
              <w:rPr>
                <w:noProof/>
                <w:webHidden/>
              </w:rPr>
            </w:r>
            <w:r>
              <w:rPr>
                <w:noProof/>
                <w:webHidden/>
              </w:rPr>
              <w:fldChar w:fldCharType="separate"/>
            </w:r>
            <w:r w:rsidR="00DA5F31">
              <w:rPr>
                <w:noProof/>
                <w:webHidden/>
              </w:rPr>
              <w:t>21</w:t>
            </w:r>
            <w:r>
              <w:rPr>
                <w:noProof/>
                <w:webHidden/>
              </w:rPr>
              <w:fldChar w:fldCharType="end"/>
            </w:r>
          </w:hyperlink>
        </w:p>
        <w:p w14:paraId="665344C1" w14:textId="3748AF73" w:rsidR="008817A5" w:rsidRDefault="008817A5">
          <w:pPr>
            <w:pStyle w:val="TOC1"/>
            <w:tabs>
              <w:tab w:val="left" w:pos="440"/>
              <w:tab w:val="right" w:leader="dot" w:pos="9016"/>
            </w:tabs>
            <w:rPr>
              <w:rFonts w:eastAsiaTheme="minorEastAsia"/>
              <w:noProof/>
              <w:lang w:eastAsia="en-GB"/>
            </w:rPr>
          </w:pPr>
          <w:hyperlink w:anchor="_Toc114126062" w:history="1">
            <w:r w:rsidRPr="00423F3C">
              <w:rPr>
                <w:rStyle w:val="Hyperlink"/>
                <w:noProof/>
              </w:rPr>
              <w:t>9)</w:t>
            </w:r>
            <w:r>
              <w:rPr>
                <w:rFonts w:eastAsiaTheme="minorEastAsia"/>
                <w:noProof/>
                <w:lang w:eastAsia="en-GB"/>
              </w:rPr>
              <w:tab/>
            </w:r>
            <w:r w:rsidRPr="00423F3C">
              <w:rPr>
                <w:rStyle w:val="Hyperlink"/>
                <w:noProof/>
              </w:rPr>
              <w:t>Improvement Priorities 2022/23</w:t>
            </w:r>
            <w:r>
              <w:rPr>
                <w:noProof/>
                <w:webHidden/>
              </w:rPr>
              <w:tab/>
            </w:r>
            <w:r>
              <w:rPr>
                <w:noProof/>
                <w:webHidden/>
              </w:rPr>
              <w:fldChar w:fldCharType="begin"/>
            </w:r>
            <w:r>
              <w:rPr>
                <w:noProof/>
                <w:webHidden/>
              </w:rPr>
              <w:instrText xml:space="preserve"> PAGEREF _Toc114126062 \h </w:instrText>
            </w:r>
            <w:r>
              <w:rPr>
                <w:noProof/>
                <w:webHidden/>
              </w:rPr>
            </w:r>
            <w:r>
              <w:rPr>
                <w:noProof/>
                <w:webHidden/>
              </w:rPr>
              <w:fldChar w:fldCharType="separate"/>
            </w:r>
            <w:r w:rsidR="00DA5F31">
              <w:rPr>
                <w:noProof/>
                <w:webHidden/>
              </w:rPr>
              <w:t>22</w:t>
            </w:r>
            <w:r>
              <w:rPr>
                <w:noProof/>
                <w:webHidden/>
              </w:rPr>
              <w:fldChar w:fldCharType="end"/>
            </w:r>
          </w:hyperlink>
        </w:p>
        <w:p w14:paraId="2381850B" w14:textId="0AC2D19F" w:rsidR="008817A5" w:rsidRDefault="008817A5">
          <w:pPr>
            <w:pStyle w:val="TOC1"/>
            <w:tabs>
              <w:tab w:val="left" w:pos="660"/>
              <w:tab w:val="right" w:leader="dot" w:pos="9016"/>
            </w:tabs>
            <w:rPr>
              <w:rFonts w:eastAsiaTheme="minorEastAsia"/>
              <w:noProof/>
              <w:lang w:eastAsia="en-GB"/>
            </w:rPr>
          </w:pPr>
          <w:hyperlink w:anchor="_Toc114126063" w:history="1">
            <w:r w:rsidRPr="00423F3C">
              <w:rPr>
                <w:rStyle w:val="Hyperlink"/>
                <w:noProof/>
              </w:rPr>
              <w:t>10)</w:t>
            </w:r>
            <w:r>
              <w:rPr>
                <w:rFonts w:eastAsiaTheme="minorEastAsia"/>
                <w:noProof/>
                <w:lang w:eastAsia="en-GB"/>
              </w:rPr>
              <w:tab/>
            </w:r>
            <w:r w:rsidRPr="00423F3C">
              <w:rPr>
                <w:rStyle w:val="Hyperlink"/>
                <w:noProof/>
              </w:rPr>
              <w:t>Conclusion</w:t>
            </w:r>
            <w:r>
              <w:rPr>
                <w:noProof/>
                <w:webHidden/>
              </w:rPr>
              <w:tab/>
            </w:r>
            <w:r>
              <w:rPr>
                <w:noProof/>
                <w:webHidden/>
              </w:rPr>
              <w:fldChar w:fldCharType="begin"/>
            </w:r>
            <w:r>
              <w:rPr>
                <w:noProof/>
                <w:webHidden/>
              </w:rPr>
              <w:instrText xml:space="preserve"> PAGEREF _Toc114126063 \h </w:instrText>
            </w:r>
            <w:r>
              <w:rPr>
                <w:noProof/>
                <w:webHidden/>
              </w:rPr>
            </w:r>
            <w:r>
              <w:rPr>
                <w:noProof/>
                <w:webHidden/>
              </w:rPr>
              <w:fldChar w:fldCharType="separate"/>
            </w:r>
            <w:r w:rsidR="00DA5F31">
              <w:rPr>
                <w:noProof/>
                <w:webHidden/>
              </w:rPr>
              <w:t>23</w:t>
            </w:r>
            <w:r>
              <w:rPr>
                <w:noProof/>
                <w:webHidden/>
              </w:rPr>
              <w:fldChar w:fldCharType="end"/>
            </w:r>
          </w:hyperlink>
        </w:p>
        <w:p w14:paraId="3AD9C42C" w14:textId="1B90C3D9" w:rsidR="008817A5" w:rsidRDefault="008817A5">
          <w:pPr>
            <w:pStyle w:val="TOC1"/>
            <w:tabs>
              <w:tab w:val="left" w:pos="660"/>
              <w:tab w:val="right" w:leader="dot" w:pos="9016"/>
            </w:tabs>
            <w:rPr>
              <w:rFonts w:eastAsiaTheme="minorEastAsia"/>
              <w:noProof/>
              <w:lang w:eastAsia="en-GB"/>
            </w:rPr>
          </w:pPr>
          <w:hyperlink w:anchor="_Toc114126064" w:history="1">
            <w:r w:rsidRPr="00423F3C">
              <w:rPr>
                <w:rStyle w:val="Hyperlink"/>
                <w:noProof/>
              </w:rPr>
              <w:t>11)</w:t>
            </w:r>
            <w:r>
              <w:rPr>
                <w:rFonts w:eastAsiaTheme="minorEastAsia"/>
                <w:noProof/>
                <w:lang w:eastAsia="en-GB"/>
              </w:rPr>
              <w:tab/>
            </w:r>
            <w:r w:rsidRPr="00423F3C">
              <w:rPr>
                <w:rStyle w:val="Hyperlink"/>
                <w:noProof/>
              </w:rPr>
              <w:t>Appendix</w:t>
            </w:r>
            <w:r>
              <w:rPr>
                <w:noProof/>
                <w:webHidden/>
              </w:rPr>
              <w:tab/>
            </w:r>
            <w:r>
              <w:rPr>
                <w:noProof/>
                <w:webHidden/>
              </w:rPr>
              <w:fldChar w:fldCharType="begin"/>
            </w:r>
            <w:r>
              <w:rPr>
                <w:noProof/>
                <w:webHidden/>
              </w:rPr>
              <w:instrText xml:space="preserve"> PAGEREF _Toc114126064 \h </w:instrText>
            </w:r>
            <w:r>
              <w:rPr>
                <w:noProof/>
                <w:webHidden/>
              </w:rPr>
            </w:r>
            <w:r>
              <w:rPr>
                <w:noProof/>
                <w:webHidden/>
              </w:rPr>
              <w:fldChar w:fldCharType="separate"/>
            </w:r>
            <w:r w:rsidR="00DA5F31">
              <w:rPr>
                <w:noProof/>
                <w:webHidden/>
              </w:rPr>
              <w:t>24</w:t>
            </w:r>
            <w:r>
              <w:rPr>
                <w:noProof/>
                <w:webHidden/>
              </w:rPr>
              <w:fldChar w:fldCharType="end"/>
            </w:r>
          </w:hyperlink>
        </w:p>
        <w:p w14:paraId="4F47A945" w14:textId="36A36B43" w:rsidR="008817A5" w:rsidRDefault="008817A5">
          <w:pPr>
            <w:pStyle w:val="TOC2"/>
            <w:tabs>
              <w:tab w:val="left" w:pos="660"/>
              <w:tab w:val="right" w:leader="dot" w:pos="9016"/>
            </w:tabs>
            <w:rPr>
              <w:rFonts w:eastAsiaTheme="minorEastAsia"/>
              <w:noProof/>
              <w:lang w:eastAsia="en-GB"/>
            </w:rPr>
          </w:pPr>
          <w:hyperlink w:anchor="_Toc114126065" w:history="1">
            <w:r w:rsidRPr="00423F3C">
              <w:rPr>
                <w:rStyle w:val="Hyperlink"/>
                <w:noProof/>
              </w:rPr>
              <w:t>i)</w:t>
            </w:r>
            <w:r>
              <w:rPr>
                <w:rFonts w:eastAsiaTheme="minorEastAsia"/>
                <w:noProof/>
                <w:lang w:eastAsia="en-GB"/>
              </w:rPr>
              <w:tab/>
            </w:r>
            <w:r w:rsidRPr="00423F3C">
              <w:rPr>
                <w:rStyle w:val="Hyperlink"/>
                <w:noProof/>
              </w:rPr>
              <w:t>Early Help Case Study 1</w:t>
            </w:r>
            <w:r>
              <w:rPr>
                <w:noProof/>
                <w:webHidden/>
              </w:rPr>
              <w:tab/>
            </w:r>
            <w:r>
              <w:rPr>
                <w:noProof/>
                <w:webHidden/>
              </w:rPr>
              <w:fldChar w:fldCharType="begin"/>
            </w:r>
            <w:r>
              <w:rPr>
                <w:noProof/>
                <w:webHidden/>
              </w:rPr>
              <w:instrText xml:space="preserve"> PAGEREF _Toc114126065 \h </w:instrText>
            </w:r>
            <w:r>
              <w:rPr>
                <w:noProof/>
                <w:webHidden/>
              </w:rPr>
            </w:r>
            <w:r>
              <w:rPr>
                <w:noProof/>
                <w:webHidden/>
              </w:rPr>
              <w:fldChar w:fldCharType="separate"/>
            </w:r>
            <w:r w:rsidR="00DA5F31">
              <w:rPr>
                <w:noProof/>
                <w:webHidden/>
              </w:rPr>
              <w:t>24</w:t>
            </w:r>
            <w:r>
              <w:rPr>
                <w:noProof/>
                <w:webHidden/>
              </w:rPr>
              <w:fldChar w:fldCharType="end"/>
            </w:r>
          </w:hyperlink>
        </w:p>
        <w:p w14:paraId="0B359B61" w14:textId="39B2CB93" w:rsidR="008817A5" w:rsidRDefault="008817A5">
          <w:pPr>
            <w:pStyle w:val="TOC2"/>
            <w:tabs>
              <w:tab w:val="left" w:pos="660"/>
              <w:tab w:val="right" w:leader="dot" w:pos="9016"/>
            </w:tabs>
            <w:rPr>
              <w:rFonts w:eastAsiaTheme="minorEastAsia"/>
              <w:noProof/>
              <w:lang w:eastAsia="en-GB"/>
            </w:rPr>
          </w:pPr>
          <w:hyperlink w:anchor="_Toc114126066" w:history="1">
            <w:r w:rsidRPr="00423F3C">
              <w:rPr>
                <w:rStyle w:val="Hyperlink"/>
                <w:noProof/>
              </w:rPr>
              <w:t>ii)</w:t>
            </w:r>
            <w:r>
              <w:rPr>
                <w:rFonts w:eastAsiaTheme="minorEastAsia"/>
                <w:noProof/>
                <w:lang w:eastAsia="en-GB"/>
              </w:rPr>
              <w:tab/>
            </w:r>
            <w:r w:rsidRPr="00423F3C">
              <w:rPr>
                <w:rStyle w:val="Hyperlink"/>
                <w:noProof/>
              </w:rPr>
              <w:t>Early Help Case Study 2</w:t>
            </w:r>
            <w:r>
              <w:rPr>
                <w:noProof/>
                <w:webHidden/>
              </w:rPr>
              <w:tab/>
            </w:r>
            <w:r>
              <w:rPr>
                <w:noProof/>
                <w:webHidden/>
              </w:rPr>
              <w:fldChar w:fldCharType="begin"/>
            </w:r>
            <w:r>
              <w:rPr>
                <w:noProof/>
                <w:webHidden/>
              </w:rPr>
              <w:instrText xml:space="preserve"> PAGEREF _Toc114126066 \h </w:instrText>
            </w:r>
            <w:r>
              <w:rPr>
                <w:noProof/>
                <w:webHidden/>
              </w:rPr>
            </w:r>
            <w:r>
              <w:rPr>
                <w:noProof/>
                <w:webHidden/>
              </w:rPr>
              <w:fldChar w:fldCharType="separate"/>
            </w:r>
            <w:r w:rsidR="00DA5F31">
              <w:rPr>
                <w:noProof/>
                <w:webHidden/>
              </w:rPr>
              <w:t>26</w:t>
            </w:r>
            <w:r>
              <w:rPr>
                <w:noProof/>
                <w:webHidden/>
              </w:rPr>
              <w:fldChar w:fldCharType="end"/>
            </w:r>
          </w:hyperlink>
        </w:p>
        <w:p w14:paraId="22968D84" w14:textId="63715E56" w:rsidR="008817A5" w:rsidRDefault="008817A5">
          <w:pPr>
            <w:pStyle w:val="TOC2"/>
            <w:tabs>
              <w:tab w:val="left" w:pos="660"/>
              <w:tab w:val="right" w:leader="dot" w:pos="9016"/>
            </w:tabs>
            <w:rPr>
              <w:rFonts w:eastAsiaTheme="minorEastAsia"/>
              <w:noProof/>
              <w:lang w:eastAsia="en-GB"/>
            </w:rPr>
          </w:pPr>
          <w:hyperlink w:anchor="_Toc114126067" w:history="1">
            <w:r w:rsidRPr="00423F3C">
              <w:rPr>
                <w:rStyle w:val="Hyperlink"/>
                <w:noProof/>
              </w:rPr>
              <w:t>iii)</w:t>
            </w:r>
            <w:r>
              <w:rPr>
                <w:rFonts w:eastAsiaTheme="minorEastAsia"/>
                <w:noProof/>
                <w:lang w:eastAsia="en-GB"/>
              </w:rPr>
              <w:tab/>
            </w:r>
            <w:r w:rsidRPr="00423F3C">
              <w:rPr>
                <w:rStyle w:val="Hyperlink"/>
                <w:noProof/>
              </w:rPr>
              <w:t>Early Help Case Study 3</w:t>
            </w:r>
            <w:r>
              <w:rPr>
                <w:noProof/>
                <w:webHidden/>
              </w:rPr>
              <w:tab/>
            </w:r>
            <w:r>
              <w:rPr>
                <w:noProof/>
                <w:webHidden/>
              </w:rPr>
              <w:fldChar w:fldCharType="begin"/>
            </w:r>
            <w:r>
              <w:rPr>
                <w:noProof/>
                <w:webHidden/>
              </w:rPr>
              <w:instrText xml:space="preserve"> PAGEREF _Toc114126067 \h </w:instrText>
            </w:r>
            <w:r>
              <w:rPr>
                <w:noProof/>
                <w:webHidden/>
              </w:rPr>
            </w:r>
            <w:r>
              <w:rPr>
                <w:noProof/>
                <w:webHidden/>
              </w:rPr>
              <w:fldChar w:fldCharType="separate"/>
            </w:r>
            <w:r w:rsidR="00DA5F31">
              <w:rPr>
                <w:noProof/>
                <w:webHidden/>
              </w:rPr>
              <w:t>27</w:t>
            </w:r>
            <w:r>
              <w:rPr>
                <w:noProof/>
                <w:webHidden/>
              </w:rPr>
              <w:fldChar w:fldCharType="end"/>
            </w:r>
          </w:hyperlink>
        </w:p>
        <w:p w14:paraId="1C2E1366" w14:textId="04BFBA0D" w:rsidR="00D81F89" w:rsidRDefault="00D81F89" w:rsidP="006E6703">
          <w:pPr>
            <w:spacing w:after="0" w:line="240" w:lineRule="auto"/>
          </w:pPr>
          <w:r>
            <w:rPr>
              <w:b/>
              <w:bCs/>
              <w:noProof/>
            </w:rPr>
            <w:fldChar w:fldCharType="end"/>
          </w:r>
          <w:r>
            <w:rPr>
              <w:b/>
              <w:bCs/>
              <w:noProof/>
            </w:rPr>
            <w:tab/>
          </w:r>
        </w:p>
      </w:sdtContent>
    </w:sdt>
    <w:p w14:paraId="413BFCDF" w14:textId="77777777" w:rsidR="0042684F" w:rsidRDefault="0042684F" w:rsidP="006E6703">
      <w:pPr>
        <w:spacing w:after="0" w:line="240" w:lineRule="auto"/>
        <w:rPr>
          <w:rFonts w:asciiTheme="majorHAnsi" w:eastAsiaTheme="majorEastAsia" w:hAnsiTheme="majorHAnsi" w:cstheme="majorBidi"/>
          <w:color w:val="2F5496" w:themeColor="accent1" w:themeShade="BF"/>
          <w:sz w:val="32"/>
          <w:szCs w:val="32"/>
          <w:lang w:val="en-US"/>
        </w:rPr>
      </w:pPr>
      <w:r>
        <w:rPr>
          <w:lang w:val="en-US"/>
        </w:rPr>
        <w:br w:type="page"/>
      </w:r>
    </w:p>
    <w:p w14:paraId="4EF1D940" w14:textId="42605C6D" w:rsidR="00D81F89" w:rsidRDefault="00E542B2" w:rsidP="00B61253">
      <w:pPr>
        <w:pStyle w:val="Heading1"/>
        <w:spacing w:before="0" w:line="240" w:lineRule="auto"/>
        <w:rPr>
          <w:lang w:val="en-US"/>
        </w:rPr>
      </w:pPr>
      <w:bookmarkStart w:id="0" w:name="_Toc114126043"/>
      <w:r>
        <w:rPr>
          <w:lang w:val="en-US"/>
        </w:rPr>
        <w:lastRenderedPageBreak/>
        <w:t>Foreword</w:t>
      </w:r>
      <w:bookmarkEnd w:id="0"/>
    </w:p>
    <w:p w14:paraId="05C6A050" w14:textId="77777777" w:rsidR="00557A87" w:rsidRPr="00557A87" w:rsidRDefault="00557A87" w:rsidP="00B61253">
      <w:pPr>
        <w:spacing w:after="0" w:line="240" w:lineRule="auto"/>
        <w:rPr>
          <w:lang w:val="en-US"/>
        </w:rPr>
      </w:pPr>
    </w:p>
    <w:p w14:paraId="733EF4E6" w14:textId="79715A2E" w:rsidR="00E542B2" w:rsidRDefault="00111566" w:rsidP="006E6703">
      <w:pPr>
        <w:spacing w:after="0" w:line="240" w:lineRule="auto"/>
        <w:rPr>
          <w:lang w:val="en-US"/>
        </w:rPr>
      </w:pPr>
      <w:r>
        <w:rPr>
          <w:lang w:val="en-US"/>
        </w:rPr>
        <w:t>We</w:t>
      </w:r>
      <w:r w:rsidR="00DE1A26">
        <w:rPr>
          <w:lang w:val="en-US"/>
        </w:rPr>
        <w:t xml:space="preserve">lcome to </w:t>
      </w:r>
      <w:r w:rsidR="00717656">
        <w:rPr>
          <w:lang w:val="en-US"/>
        </w:rPr>
        <w:t xml:space="preserve">our Safeguarding Annual Report for the academic year 2021/22.  This year has seen our </w:t>
      </w:r>
      <w:r w:rsidR="0095490B">
        <w:rPr>
          <w:lang w:val="en-US"/>
        </w:rPr>
        <w:t xml:space="preserve">world return to some sense of normalcy, </w:t>
      </w:r>
      <w:r w:rsidR="00E231CE">
        <w:rPr>
          <w:lang w:val="en-US"/>
        </w:rPr>
        <w:t xml:space="preserve">and schools welcome children and families back to </w:t>
      </w:r>
      <w:r w:rsidR="000108DC">
        <w:rPr>
          <w:lang w:val="en-US"/>
        </w:rPr>
        <w:t xml:space="preserve">the learning, enrichment and community activities </w:t>
      </w:r>
      <w:r w:rsidR="00017414">
        <w:rPr>
          <w:lang w:val="en-US"/>
        </w:rPr>
        <w:t xml:space="preserve">which we missed during the COVID pandemic. </w:t>
      </w:r>
    </w:p>
    <w:p w14:paraId="0C9DA275" w14:textId="66E8D576" w:rsidR="00910E69" w:rsidRDefault="00331702" w:rsidP="006E6703">
      <w:pPr>
        <w:spacing w:after="0" w:line="240" w:lineRule="auto"/>
        <w:rPr>
          <w:lang w:val="en-US"/>
        </w:rPr>
      </w:pPr>
      <w:r>
        <w:rPr>
          <w:lang w:val="en-US"/>
        </w:rPr>
        <w:t>A</w:t>
      </w:r>
      <w:r w:rsidR="008904D1">
        <w:rPr>
          <w:lang w:val="en-US"/>
        </w:rPr>
        <w:t xml:space="preserve">s our communities begin healing </w:t>
      </w:r>
      <w:r w:rsidR="001D7196">
        <w:rPr>
          <w:lang w:val="en-US"/>
        </w:rPr>
        <w:t>f</w:t>
      </w:r>
      <w:r w:rsidR="008904D1">
        <w:rPr>
          <w:lang w:val="en-US"/>
        </w:rPr>
        <w:t xml:space="preserve">rom the experiences, challenges and sadly, </w:t>
      </w:r>
      <w:r w:rsidR="002625DD">
        <w:rPr>
          <w:lang w:val="en-US"/>
        </w:rPr>
        <w:t xml:space="preserve">losses of the pandemic, the work of our Lumen Christi safeguarding team has been critical to </w:t>
      </w:r>
      <w:r w:rsidR="00C91C15">
        <w:rPr>
          <w:lang w:val="en-US"/>
        </w:rPr>
        <w:t>ensuring children and families get the support they need at the earliest possible opportunity</w:t>
      </w:r>
      <w:r w:rsidR="00C2154C">
        <w:rPr>
          <w:lang w:val="en-US"/>
        </w:rPr>
        <w:t xml:space="preserve">.  Working </w:t>
      </w:r>
      <w:r w:rsidR="009B1F7A">
        <w:rPr>
          <w:lang w:val="en-US"/>
        </w:rPr>
        <w:t>with partners across the statutory and voluntary sectors, Lumen Christi</w:t>
      </w:r>
      <w:r w:rsidR="001D7196">
        <w:rPr>
          <w:lang w:val="en-US"/>
        </w:rPr>
        <w:t xml:space="preserve">’s focus on Early Help and the voice of the child as central to our culture of safeguarding </w:t>
      </w:r>
      <w:r w:rsidR="006E24D9">
        <w:rPr>
          <w:lang w:val="en-US"/>
        </w:rPr>
        <w:t>has enabled us to support more families than ever before.  Additionally, our on-going</w:t>
      </w:r>
      <w:r w:rsidR="00487892">
        <w:rPr>
          <w:lang w:val="en-US"/>
        </w:rPr>
        <w:t>,</w:t>
      </w:r>
      <w:r w:rsidR="009E138F">
        <w:rPr>
          <w:lang w:val="en-US"/>
        </w:rPr>
        <w:t xml:space="preserve"> unique and</w:t>
      </w:r>
      <w:r w:rsidR="00487892">
        <w:rPr>
          <w:lang w:val="en-US"/>
        </w:rPr>
        <w:t xml:space="preserve"> innovative co-working arrangement with Pathfinder and the Early Help Locality </w:t>
      </w:r>
      <w:r w:rsidR="002D5D9D">
        <w:rPr>
          <w:lang w:val="en-US"/>
        </w:rPr>
        <w:t>Team has en</w:t>
      </w:r>
      <w:r w:rsidR="00106C92">
        <w:rPr>
          <w:lang w:val="en-US"/>
        </w:rPr>
        <w:t>sured our pastoral teams are plugged-in to an eco-system of support</w:t>
      </w:r>
      <w:r w:rsidR="00630AA0">
        <w:rPr>
          <w:lang w:val="en-US"/>
        </w:rPr>
        <w:t>, thus providing swift referral for the right support and the right time.</w:t>
      </w:r>
    </w:p>
    <w:p w14:paraId="0D52092E" w14:textId="77777777" w:rsidR="006E6703" w:rsidRDefault="006E6703" w:rsidP="006E6703">
      <w:pPr>
        <w:spacing w:after="0" w:line="240" w:lineRule="auto"/>
        <w:rPr>
          <w:lang w:val="en-US"/>
        </w:rPr>
      </w:pPr>
    </w:p>
    <w:p w14:paraId="63298CE9" w14:textId="1F36E01C" w:rsidR="009E138F" w:rsidRDefault="00432780" w:rsidP="006E6703">
      <w:pPr>
        <w:spacing w:after="0" w:line="240" w:lineRule="auto"/>
        <w:rPr>
          <w:lang w:val="en-US"/>
        </w:rPr>
      </w:pPr>
      <w:r>
        <w:rPr>
          <w:lang w:val="en-US"/>
        </w:rPr>
        <w:t xml:space="preserve">At </w:t>
      </w:r>
      <w:r w:rsidR="00451785">
        <w:rPr>
          <w:lang w:val="en-US"/>
        </w:rPr>
        <w:t>Lumen Christi</w:t>
      </w:r>
      <w:r>
        <w:rPr>
          <w:lang w:val="en-US"/>
        </w:rPr>
        <w:t xml:space="preserve">, we take great pride in </w:t>
      </w:r>
      <w:r w:rsidR="00EB2FEE">
        <w:rPr>
          <w:lang w:val="en-US"/>
        </w:rPr>
        <w:t xml:space="preserve">our </w:t>
      </w:r>
      <w:r w:rsidR="0011095A">
        <w:rPr>
          <w:lang w:val="en-US"/>
        </w:rPr>
        <w:t>highly trained</w:t>
      </w:r>
      <w:r w:rsidR="00EB2FEE">
        <w:rPr>
          <w:lang w:val="en-US"/>
        </w:rPr>
        <w:t xml:space="preserve"> </w:t>
      </w:r>
      <w:r w:rsidR="0011095A">
        <w:rPr>
          <w:lang w:val="en-US"/>
        </w:rPr>
        <w:t xml:space="preserve">safeguarding professionals.  </w:t>
      </w:r>
      <w:r w:rsidR="00433960">
        <w:rPr>
          <w:lang w:val="en-US"/>
        </w:rPr>
        <w:t>From o</w:t>
      </w:r>
      <w:r w:rsidR="0011095A">
        <w:rPr>
          <w:lang w:val="en-US"/>
        </w:rPr>
        <w:t xml:space="preserve">ur annual </w:t>
      </w:r>
      <w:r w:rsidR="00787934">
        <w:rPr>
          <w:lang w:val="en-US"/>
        </w:rPr>
        <w:t xml:space="preserve">safeguarding training offer for Designated Safeguarding Leads, Principals and School Standards Committee Representatives </w:t>
      </w:r>
      <w:r w:rsidR="00433960">
        <w:rPr>
          <w:lang w:val="en-US"/>
        </w:rPr>
        <w:t xml:space="preserve">to </w:t>
      </w:r>
      <w:r w:rsidR="00D714A1">
        <w:rPr>
          <w:lang w:val="en-US"/>
        </w:rPr>
        <w:t xml:space="preserve">our online module-based </w:t>
      </w:r>
      <w:r w:rsidR="00634ACA">
        <w:rPr>
          <w:lang w:val="en-US"/>
        </w:rPr>
        <w:t>learning platform, INSET sessions and staff briefing scenario</w:t>
      </w:r>
      <w:r w:rsidR="00FD06BA">
        <w:rPr>
          <w:lang w:val="en-US"/>
        </w:rPr>
        <w:t xml:space="preserve"> discussions, </w:t>
      </w:r>
      <w:r w:rsidR="00521871">
        <w:rPr>
          <w:lang w:val="en-US"/>
        </w:rPr>
        <w:t>our staff and volunteers</w:t>
      </w:r>
      <w:r w:rsidR="006C612C">
        <w:rPr>
          <w:lang w:val="en-US"/>
        </w:rPr>
        <w:t xml:space="preserve"> </w:t>
      </w:r>
      <w:r w:rsidR="009D72C7">
        <w:rPr>
          <w:lang w:val="en-US"/>
        </w:rPr>
        <w:t>are</w:t>
      </w:r>
      <w:r w:rsidR="00555D16">
        <w:rPr>
          <w:lang w:val="en-US"/>
        </w:rPr>
        <w:t xml:space="preserve"> consistently and regularly</w:t>
      </w:r>
      <w:r w:rsidR="009D72C7">
        <w:rPr>
          <w:lang w:val="en-US"/>
        </w:rPr>
        <w:t xml:space="preserve"> supported in both understanding and implementing their safeguarding responsibilities for the </w:t>
      </w:r>
      <w:r w:rsidR="00555D16">
        <w:rPr>
          <w:lang w:val="en-US"/>
        </w:rPr>
        <w:t>benefit of the children and families we serve</w:t>
      </w:r>
      <w:r w:rsidR="00DB7FBE">
        <w:rPr>
          <w:lang w:val="en-US"/>
        </w:rPr>
        <w:t xml:space="preserve">; our culture of safeguarding is </w:t>
      </w:r>
      <w:r w:rsidR="0085280D">
        <w:rPr>
          <w:lang w:val="en-US"/>
        </w:rPr>
        <w:t xml:space="preserve">visible and </w:t>
      </w:r>
      <w:r w:rsidR="00C55B89">
        <w:rPr>
          <w:lang w:val="en-US"/>
        </w:rPr>
        <w:t>continues to grow and become more embedded</w:t>
      </w:r>
      <w:r w:rsidR="0085280D">
        <w:rPr>
          <w:lang w:val="en-US"/>
        </w:rPr>
        <w:t xml:space="preserve"> in every setting.</w:t>
      </w:r>
    </w:p>
    <w:p w14:paraId="17406712" w14:textId="77777777" w:rsidR="006E6703" w:rsidRDefault="006E6703" w:rsidP="006E6703">
      <w:pPr>
        <w:spacing w:after="0" w:line="240" w:lineRule="auto"/>
        <w:rPr>
          <w:lang w:val="en-US"/>
        </w:rPr>
      </w:pPr>
    </w:p>
    <w:p w14:paraId="544C92DA" w14:textId="5A2595FB" w:rsidR="00FE652E" w:rsidRDefault="00FE652E" w:rsidP="006E6703">
      <w:pPr>
        <w:spacing w:after="0" w:line="240" w:lineRule="auto"/>
        <w:rPr>
          <w:lang w:val="en-US"/>
        </w:rPr>
      </w:pPr>
      <w:r>
        <w:rPr>
          <w:lang w:val="en-US"/>
        </w:rPr>
        <w:t xml:space="preserve">This report will set out our safeguarding story </w:t>
      </w:r>
      <w:r w:rsidR="00AE7F25">
        <w:rPr>
          <w:lang w:val="en-US"/>
        </w:rPr>
        <w:t>in the 2021/22 academic year</w:t>
      </w:r>
      <w:r w:rsidR="00134944">
        <w:rPr>
          <w:lang w:val="en-US"/>
        </w:rPr>
        <w:t xml:space="preserve">, highlighting how we </w:t>
      </w:r>
      <w:r w:rsidR="00E67B86">
        <w:rPr>
          <w:lang w:val="en-US"/>
        </w:rPr>
        <w:t>provide assurance and confidence in our practice to the Schools Standards Committees and Board</w:t>
      </w:r>
      <w:r w:rsidR="007949F8">
        <w:rPr>
          <w:lang w:val="en-US"/>
        </w:rPr>
        <w:t xml:space="preserve">, reflect on our strengths and areas for development and look towards our ongoing </w:t>
      </w:r>
      <w:r w:rsidR="00EA65CB">
        <w:rPr>
          <w:lang w:val="en-US"/>
        </w:rPr>
        <w:t>improvement journey for 2022/23.</w:t>
      </w:r>
    </w:p>
    <w:p w14:paraId="6EF7AE93" w14:textId="237D9074" w:rsidR="00EA65CB" w:rsidRDefault="00EA65CB" w:rsidP="006E6703">
      <w:pPr>
        <w:spacing w:after="0" w:line="240" w:lineRule="auto"/>
        <w:rPr>
          <w:lang w:val="en-US"/>
        </w:rPr>
      </w:pPr>
    </w:p>
    <w:p w14:paraId="138108AE" w14:textId="77777777" w:rsidR="00557A87" w:rsidRDefault="00557A87" w:rsidP="00557A87">
      <w:pPr>
        <w:spacing w:after="0"/>
        <w:rPr>
          <w:b/>
          <w:bCs/>
          <w:lang w:val="en-US"/>
        </w:rPr>
      </w:pPr>
    </w:p>
    <w:p w14:paraId="44B3094A" w14:textId="77777777" w:rsidR="00557A87" w:rsidRDefault="00557A87" w:rsidP="00557A87">
      <w:pPr>
        <w:spacing w:after="0"/>
        <w:rPr>
          <w:b/>
          <w:bCs/>
          <w:lang w:val="en-US"/>
        </w:rPr>
      </w:pPr>
    </w:p>
    <w:p w14:paraId="57E81267" w14:textId="77777777" w:rsidR="00557A87" w:rsidRDefault="00557A87" w:rsidP="00557A87">
      <w:pPr>
        <w:spacing w:after="0"/>
        <w:rPr>
          <w:b/>
          <w:bCs/>
          <w:lang w:val="en-US"/>
        </w:rPr>
      </w:pPr>
    </w:p>
    <w:p w14:paraId="6EB38828" w14:textId="77777777" w:rsidR="00557A87" w:rsidRDefault="00557A87" w:rsidP="00557A87">
      <w:pPr>
        <w:spacing w:after="0"/>
        <w:rPr>
          <w:b/>
          <w:bCs/>
          <w:lang w:val="en-US"/>
        </w:rPr>
      </w:pPr>
    </w:p>
    <w:p w14:paraId="2E8BE9CA" w14:textId="77777777" w:rsidR="00557A87" w:rsidRDefault="00557A87" w:rsidP="00557A87">
      <w:pPr>
        <w:spacing w:after="0"/>
        <w:rPr>
          <w:b/>
          <w:bCs/>
          <w:lang w:val="en-US"/>
        </w:rPr>
      </w:pPr>
    </w:p>
    <w:p w14:paraId="72407494" w14:textId="6818D15D" w:rsidR="00884667" w:rsidRPr="00557A87" w:rsidRDefault="00884667" w:rsidP="00557A87">
      <w:pPr>
        <w:spacing w:after="0"/>
        <w:rPr>
          <w:b/>
          <w:bCs/>
          <w:lang w:val="en-US"/>
        </w:rPr>
      </w:pPr>
      <w:r w:rsidRPr="00557A87">
        <w:rPr>
          <w:b/>
          <w:bCs/>
          <w:lang w:val="en-US"/>
        </w:rPr>
        <w:t>Matt Hill</w:t>
      </w:r>
      <w:r w:rsidR="00557A87">
        <w:rPr>
          <w:b/>
          <w:bCs/>
          <w:lang w:val="en-US"/>
        </w:rPr>
        <w:tab/>
      </w:r>
      <w:r w:rsidR="00557A87">
        <w:rPr>
          <w:b/>
          <w:bCs/>
          <w:lang w:val="en-US"/>
        </w:rPr>
        <w:tab/>
      </w:r>
      <w:r w:rsidR="00557A87">
        <w:rPr>
          <w:b/>
          <w:bCs/>
          <w:lang w:val="en-US"/>
        </w:rPr>
        <w:tab/>
      </w:r>
      <w:r w:rsidR="00557A87">
        <w:rPr>
          <w:b/>
          <w:bCs/>
          <w:lang w:val="en-US"/>
        </w:rPr>
        <w:tab/>
      </w:r>
      <w:r w:rsidR="00557A87">
        <w:rPr>
          <w:b/>
          <w:bCs/>
          <w:lang w:val="en-US"/>
        </w:rPr>
        <w:tab/>
      </w:r>
      <w:r w:rsidR="00557A87">
        <w:rPr>
          <w:b/>
          <w:bCs/>
          <w:lang w:val="en-US"/>
        </w:rPr>
        <w:tab/>
      </w:r>
      <w:r w:rsidR="00557A87" w:rsidRPr="00557A87">
        <w:rPr>
          <w:b/>
          <w:bCs/>
          <w:lang w:val="en-US"/>
        </w:rPr>
        <w:t>Hollie Parrish</w:t>
      </w:r>
    </w:p>
    <w:p w14:paraId="5E8125FB" w14:textId="26FA898E" w:rsidR="00884667" w:rsidRDefault="00884667" w:rsidP="00557A87">
      <w:pPr>
        <w:spacing w:after="0"/>
        <w:rPr>
          <w:lang w:val="en-US"/>
        </w:rPr>
      </w:pPr>
      <w:r>
        <w:rPr>
          <w:lang w:val="en-US"/>
        </w:rPr>
        <w:t xml:space="preserve">Foundation Director – Safeguarding </w:t>
      </w:r>
      <w:r w:rsidR="00557A87">
        <w:rPr>
          <w:lang w:val="en-US"/>
        </w:rPr>
        <w:tab/>
      </w:r>
      <w:r w:rsidR="00557A87">
        <w:rPr>
          <w:lang w:val="en-US"/>
        </w:rPr>
        <w:tab/>
      </w:r>
      <w:r w:rsidR="00557A87">
        <w:rPr>
          <w:lang w:val="en-US"/>
        </w:rPr>
        <w:tab/>
        <w:t>Head of Safeguarding and Compliance</w:t>
      </w:r>
    </w:p>
    <w:p w14:paraId="2D53193F" w14:textId="77777777" w:rsidR="00557A87" w:rsidRDefault="00884667" w:rsidP="00557A87">
      <w:pPr>
        <w:spacing w:after="0"/>
        <w:rPr>
          <w:lang w:val="en-US"/>
        </w:rPr>
      </w:pPr>
      <w:r>
        <w:rPr>
          <w:lang w:val="en-US"/>
        </w:rPr>
        <w:t>Lumen Christi Catholic Multi Academy</w:t>
      </w:r>
      <w:r w:rsidR="00557A87">
        <w:rPr>
          <w:lang w:val="en-US"/>
        </w:rPr>
        <w:tab/>
      </w:r>
      <w:r w:rsidR="00557A87">
        <w:rPr>
          <w:lang w:val="en-US"/>
        </w:rPr>
        <w:tab/>
      </w:r>
      <w:r w:rsidR="00557A87">
        <w:rPr>
          <w:lang w:val="en-US"/>
        </w:rPr>
        <w:tab/>
        <w:t>Lumen Christi Catholic Multi Academy</w:t>
      </w:r>
    </w:p>
    <w:p w14:paraId="3E8C5FAB" w14:textId="67FC54B6" w:rsidR="00884667" w:rsidRDefault="00884667" w:rsidP="00557A87">
      <w:pPr>
        <w:spacing w:after="0"/>
        <w:rPr>
          <w:lang w:val="en-US"/>
        </w:rPr>
      </w:pPr>
    </w:p>
    <w:p w14:paraId="06041564" w14:textId="65B5506D" w:rsidR="00884667" w:rsidRDefault="00884667" w:rsidP="00557A87">
      <w:pPr>
        <w:spacing w:after="0"/>
        <w:rPr>
          <w:lang w:val="en-US"/>
        </w:rPr>
      </w:pPr>
    </w:p>
    <w:p w14:paraId="77DB6127" w14:textId="362B032A" w:rsidR="00884667" w:rsidRDefault="00884667" w:rsidP="00557A87">
      <w:pPr>
        <w:spacing w:after="0"/>
        <w:rPr>
          <w:lang w:val="en-US"/>
        </w:rPr>
      </w:pPr>
    </w:p>
    <w:p w14:paraId="2F30277F" w14:textId="77777777" w:rsidR="00C317BA" w:rsidRDefault="00C317BA" w:rsidP="006E6703">
      <w:pPr>
        <w:spacing w:after="0" w:line="240" w:lineRule="auto"/>
        <w:rPr>
          <w:rFonts w:asciiTheme="majorHAnsi" w:eastAsiaTheme="majorEastAsia" w:hAnsiTheme="majorHAnsi" w:cstheme="majorBidi"/>
          <w:color w:val="2F5496" w:themeColor="accent1" w:themeShade="BF"/>
          <w:sz w:val="32"/>
          <w:szCs w:val="32"/>
          <w:lang w:val="en-US"/>
        </w:rPr>
      </w:pPr>
    </w:p>
    <w:p w14:paraId="08FF39FD" w14:textId="77777777" w:rsidR="00557A87" w:rsidRDefault="00557A87">
      <w:pPr>
        <w:rPr>
          <w:rFonts w:asciiTheme="majorHAnsi" w:eastAsiaTheme="majorEastAsia" w:hAnsiTheme="majorHAnsi" w:cstheme="majorBidi"/>
          <w:color w:val="2F5496" w:themeColor="accent1" w:themeShade="BF"/>
          <w:sz w:val="32"/>
          <w:szCs w:val="32"/>
          <w:lang w:val="en-US"/>
        </w:rPr>
      </w:pPr>
      <w:r>
        <w:rPr>
          <w:lang w:val="en-US"/>
        </w:rPr>
        <w:br w:type="page"/>
      </w:r>
    </w:p>
    <w:p w14:paraId="1F25ADEE" w14:textId="10A36590" w:rsidR="00E542B2" w:rsidRDefault="00E542B2">
      <w:pPr>
        <w:pStyle w:val="Heading1"/>
        <w:numPr>
          <w:ilvl w:val="0"/>
          <w:numId w:val="15"/>
        </w:numPr>
        <w:spacing w:before="0" w:line="240" w:lineRule="auto"/>
        <w:rPr>
          <w:lang w:val="en-US"/>
        </w:rPr>
      </w:pPr>
      <w:bookmarkStart w:id="1" w:name="_Toc114126044"/>
      <w:r>
        <w:rPr>
          <w:lang w:val="en-US"/>
        </w:rPr>
        <w:lastRenderedPageBreak/>
        <w:t>Summary of Insights</w:t>
      </w:r>
      <w:bookmarkEnd w:id="1"/>
    </w:p>
    <w:p w14:paraId="27F72AB5" w14:textId="77777777" w:rsidR="00557A87" w:rsidRPr="00557A87" w:rsidRDefault="00557A87" w:rsidP="00B61253">
      <w:pPr>
        <w:spacing w:after="0" w:line="240" w:lineRule="auto"/>
        <w:rPr>
          <w:lang w:val="en-US"/>
        </w:rPr>
      </w:pPr>
    </w:p>
    <w:p w14:paraId="034052A8" w14:textId="1CBEC94D" w:rsidR="00EE6CE3" w:rsidRDefault="005A31C3" w:rsidP="006E6703">
      <w:pPr>
        <w:spacing w:after="0" w:line="240" w:lineRule="auto"/>
        <w:rPr>
          <w:lang w:val="en-US"/>
        </w:rPr>
      </w:pPr>
      <w:r>
        <w:rPr>
          <w:lang w:val="en-US"/>
        </w:rPr>
        <w:t>This summary provides a high-level insight into the</w:t>
      </w:r>
      <w:r w:rsidR="00A07DF4">
        <w:rPr>
          <w:lang w:val="en-US"/>
        </w:rPr>
        <w:t xml:space="preserve"> issues emerging from across our schools and communit</w:t>
      </w:r>
      <w:r w:rsidR="005406D6">
        <w:rPr>
          <w:lang w:val="en-US"/>
        </w:rPr>
        <w:t xml:space="preserve">ies in the 21/22 academic year, from issues impacting on </w:t>
      </w:r>
      <w:r w:rsidR="00F77B84">
        <w:rPr>
          <w:lang w:val="en-US"/>
        </w:rPr>
        <w:t>families to challenges faced by our in-school teams</w:t>
      </w:r>
      <w:r w:rsidR="00AD5D35">
        <w:rPr>
          <w:lang w:val="en-US"/>
        </w:rPr>
        <w:t>.</w:t>
      </w:r>
    </w:p>
    <w:p w14:paraId="5E3D4572" w14:textId="7734E38F" w:rsidR="006E6703" w:rsidRDefault="006E6703" w:rsidP="006E6703">
      <w:pPr>
        <w:spacing w:after="0" w:line="240" w:lineRule="auto"/>
        <w:rPr>
          <w:rStyle w:val="Heading2Char"/>
          <w:rFonts w:asciiTheme="minorHAnsi" w:eastAsiaTheme="minorHAnsi" w:hAnsiTheme="minorHAnsi" w:cstheme="minorBidi"/>
          <w:color w:val="auto"/>
          <w:sz w:val="22"/>
          <w:szCs w:val="22"/>
          <w:lang w:val="en-US"/>
        </w:rPr>
      </w:pPr>
    </w:p>
    <w:p w14:paraId="430AEF1E" w14:textId="77777777" w:rsidR="00EB4963" w:rsidRPr="0065748F" w:rsidRDefault="00EB4963" w:rsidP="006E6703">
      <w:pPr>
        <w:spacing w:after="0" w:line="240" w:lineRule="auto"/>
        <w:rPr>
          <w:rStyle w:val="Heading2Char"/>
          <w:rFonts w:asciiTheme="minorHAnsi" w:eastAsiaTheme="minorHAnsi" w:hAnsiTheme="minorHAnsi" w:cstheme="minorBidi"/>
          <w:color w:val="auto"/>
          <w:sz w:val="22"/>
          <w:szCs w:val="22"/>
          <w:lang w:val="en-US"/>
        </w:rPr>
      </w:pPr>
    </w:p>
    <w:p w14:paraId="49CF1FF4" w14:textId="7E1EC02D" w:rsidR="006E6703" w:rsidRPr="00DE2E1D" w:rsidRDefault="006E0C76">
      <w:pPr>
        <w:pStyle w:val="ListParagraph"/>
        <w:numPr>
          <w:ilvl w:val="0"/>
          <w:numId w:val="18"/>
        </w:numPr>
        <w:spacing w:after="0" w:line="240" w:lineRule="auto"/>
        <w:rPr>
          <w:lang w:val="en-US"/>
        </w:rPr>
      </w:pPr>
      <w:bookmarkStart w:id="2" w:name="_Toc114126045"/>
      <w:r w:rsidRPr="00394C0A">
        <w:rPr>
          <w:rStyle w:val="Heading2Char"/>
        </w:rPr>
        <w:t>Child and Parent Mental Health</w:t>
      </w:r>
      <w:bookmarkEnd w:id="2"/>
    </w:p>
    <w:p w14:paraId="1BCA2BCC" w14:textId="2A09BAAB" w:rsidR="006E6703" w:rsidRDefault="00E47BEE" w:rsidP="006E6703">
      <w:pPr>
        <w:spacing w:after="0" w:line="240" w:lineRule="auto"/>
        <w:rPr>
          <w:lang w:val="en-US"/>
        </w:rPr>
      </w:pPr>
      <w:r>
        <w:rPr>
          <w:lang w:val="en-US"/>
        </w:rPr>
        <w:t xml:space="preserve">As perhaps anticipated, we have seen a significant </w:t>
      </w:r>
      <w:r w:rsidR="008C318E">
        <w:rPr>
          <w:lang w:val="en-US"/>
        </w:rPr>
        <w:t>increase across all settings in mental health support needs</w:t>
      </w:r>
      <w:r w:rsidR="00394C0A">
        <w:rPr>
          <w:lang w:val="en-US"/>
        </w:rPr>
        <w:t xml:space="preserve"> post-COVID</w:t>
      </w:r>
      <w:r w:rsidR="008C318E">
        <w:rPr>
          <w:lang w:val="en-US"/>
        </w:rPr>
        <w:t xml:space="preserve">.  In children, </w:t>
      </w:r>
      <w:r w:rsidR="00A057C8">
        <w:rPr>
          <w:lang w:val="en-US"/>
        </w:rPr>
        <w:t xml:space="preserve">anxiety and depression is impacting on attendance and engagement in day-to-day school life. </w:t>
      </w:r>
      <w:r w:rsidR="004857E6">
        <w:rPr>
          <w:lang w:val="en-US"/>
        </w:rPr>
        <w:t>In older children, self-harm has become more prevalent.</w:t>
      </w:r>
      <w:r w:rsidR="00A057C8">
        <w:rPr>
          <w:lang w:val="en-US"/>
        </w:rPr>
        <w:t xml:space="preserve"> For parents, similarly </w:t>
      </w:r>
      <w:r w:rsidR="008706E1">
        <w:rPr>
          <w:lang w:val="en-US"/>
        </w:rPr>
        <w:t xml:space="preserve">anxiety and depression </w:t>
      </w:r>
      <w:r w:rsidR="00F64EF5">
        <w:rPr>
          <w:lang w:val="en-US"/>
        </w:rPr>
        <w:t>are</w:t>
      </w:r>
      <w:r w:rsidR="008706E1">
        <w:rPr>
          <w:lang w:val="en-US"/>
        </w:rPr>
        <w:t xml:space="preserve"> affecting parenting capacity</w:t>
      </w:r>
      <w:r w:rsidR="00A83AB8">
        <w:rPr>
          <w:lang w:val="en-US"/>
        </w:rPr>
        <w:t xml:space="preserve"> and overall health and well-being.  </w:t>
      </w:r>
      <w:r w:rsidR="00BC12DD">
        <w:rPr>
          <w:lang w:val="en-US"/>
        </w:rPr>
        <w:t xml:space="preserve">The need for </w:t>
      </w:r>
      <w:r w:rsidR="00F64EF5">
        <w:rPr>
          <w:lang w:val="en-US"/>
        </w:rPr>
        <w:t>b</w:t>
      </w:r>
      <w:r w:rsidR="00BC12DD">
        <w:rPr>
          <w:lang w:val="en-US"/>
        </w:rPr>
        <w:t xml:space="preserve">ereavement support has also increased.  </w:t>
      </w:r>
    </w:p>
    <w:p w14:paraId="0F185A38" w14:textId="77777777" w:rsidR="006E6703" w:rsidRDefault="006E6703" w:rsidP="006E6703">
      <w:pPr>
        <w:spacing w:after="0" w:line="240" w:lineRule="auto"/>
        <w:rPr>
          <w:lang w:val="en-US"/>
        </w:rPr>
      </w:pPr>
    </w:p>
    <w:p w14:paraId="43DD97E5" w14:textId="3449CB9E" w:rsidR="00EE6CE3" w:rsidRDefault="00BC12DD" w:rsidP="006E6703">
      <w:pPr>
        <w:spacing w:after="0" w:line="240" w:lineRule="auto"/>
        <w:rPr>
          <w:lang w:val="en-US"/>
        </w:rPr>
      </w:pPr>
      <w:r>
        <w:rPr>
          <w:lang w:val="en-US"/>
        </w:rPr>
        <w:t xml:space="preserve">Lumen Christi schools have </w:t>
      </w:r>
      <w:r w:rsidR="004857E6">
        <w:rPr>
          <w:lang w:val="en-US"/>
        </w:rPr>
        <w:t xml:space="preserve">signposted families to services such as </w:t>
      </w:r>
      <w:r w:rsidR="002A713D">
        <w:rPr>
          <w:lang w:val="en-US"/>
        </w:rPr>
        <w:t xml:space="preserve">Kooth, Forward Thinking Birmingham, </w:t>
      </w:r>
      <w:r w:rsidR="000635DD">
        <w:rPr>
          <w:lang w:val="en-US"/>
        </w:rPr>
        <w:t>Cruse Bereavement Care and Living Well Consortium however, capacity in the specialist</w:t>
      </w:r>
      <w:r w:rsidR="0030497B">
        <w:rPr>
          <w:lang w:val="en-US"/>
        </w:rPr>
        <w:t xml:space="preserve"> provision does not meet the current need and there can be long waiting lists.  </w:t>
      </w:r>
      <w:r w:rsidR="00E62E94">
        <w:rPr>
          <w:lang w:val="en-US"/>
        </w:rPr>
        <w:t xml:space="preserve">Schools have engaged well with the STICK team to discuss cases and how to offer support through school </w:t>
      </w:r>
      <w:r w:rsidR="00394C0A">
        <w:rPr>
          <w:lang w:val="en-US"/>
        </w:rPr>
        <w:t>pastoral teams.</w:t>
      </w:r>
      <w:r w:rsidR="00DC1530">
        <w:rPr>
          <w:lang w:val="en-US"/>
        </w:rPr>
        <w:t xml:space="preserve"> However, for families in crisis</w:t>
      </w:r>
      <w:r w:rsidR="004A6F9D">
        <w:rPr>
          <w:lang w:val="en-US"/>
        </w:rPr>
        <w:t>, we are often required to fill the space of statutory services in ensuring expeditious access</w:t>
      </w:r>
      <w:r w:rsidR="005234A9">
        <w:rPr>
          <w:lang w:val="en-US"/>
        </w:rPr>
        <w:t xml:space="preserve"> to services is secured.</w:t>
      </w:r>
    </w:p>
    <w:p w14:paraId="0E154BDC" w14:textId="620BFA21" w:rsidR="006E6703" w:rsidRDefault="006E6703" w:rsidP="006E6703">
      <w:pPr>
        <w:spacing w:after="0" w:line="240" w:lineRule="auto"/>
        <w:rPr>
          <w:lang w:val="en-US"/>
        </w:rPr>
      </w:pPr>
    </w:p>
    <w:p w14:paraId="0087C193" w14:textId="77777777" w:rsidR="006E6703" w:rsidRPr="0065748F" w:rsidRDefault="006E6703" w:rsidP="006E6703">
      <w:pPr>
        <w:spacing w:after="0" w:line="240" w:lineRule="auto"/>
        <w:rPr>
          <w:rStyle w:val="Heading2Char"/>
          <w:rFonts w:asciiTheme="minorHAnsi" w:eastAsiaTheme="minorHAnsi" w:hAnsiTheme="minorHAnsi" w:cstheme="minorBidi"/>
          <w:color w:val="auto"/>
          <w:sz w:val="22"/>
          <w:szCs w:val="22"/>
          <w:lang w:val="en-US"/>
        </w:rPr>
      </w:pPr>
    </w:p>
    <w:p w14:paraId="3CBDDAB1" w14:textId="16D9F452" w:rsidR="006E6703" w:rsidRDefault="009A4608">
      <w:pPr>
        <w:pStyle w:val="ListParagraph"/>
        <w:numPr>
          <w:ilvl w:val="0"/>
          <w:numId w:val="18"/>
        </w:numPr>
        <w:spacing w:after="0" w:line="240" w:lineRule="auto"/>
        <w:rPr>
          <w:rStyle w:val="Heading2Char"/>
        </w:rPr>
      </w:pPr>
      <w:bookmarkStart w:id="3" w:name="_Toc114126046"/>
      <w:r w:rsidRPr="006D1E84">
        <w:rPr>
          <w:rStyle w:val="Heading2Char"/>
        </w:rPr>
        <w:t>Poverty</w:t>
      </w:r>
      <w:bookmarkEnd w:id="3"/>
    </w:p>
    <w:p w14:paraId="214C379C" w14:textId="5A7B7E0F" w:rsidR="00B57552" w:rsidRDefault="00C147E3" w:rsidP="006E6703">
      <w:pPr>
        <w:spacing w:after="0" w:line="240" w:lineRule="auto"/>
        <w:rPr>
          <w:lang w:val="en-US"/>
        </w:rPr>
      </w:pPr>
      <w:r>
        <w:rPr>
          <w:lang w:val="en-US"/>
        </w:rPr>
        <w:t xml:space="preserve">Almost all families are </w:t>
      </w:r>
      <w:r w:rsidR="00733BEF">
        <w:rPr>
          <w:lang w:val="en-US"/>
        </w:rPr>
        <w:t xml:space="preserve">finding the </w:t>
      </w:r>
      <w:r w:rsidR="00F0631D">
        <w:rPr>
          <w:lang w:val="en-US"/>
        </w:rPr>
        <w:t>cost-of-living</w:t>
      </w:r>
      <w:r w:rsidR="00733BEF">
        <w:rPr>
          <w:lang w:val="en-US"/>
        </w:rPr>
        <w:t xml:space="preserve"> crisis difficult to navigate, for some of our poorest families, it </w:t>
      </w:r>
      <w:r w:rsidR="00F0631D">
        <w:rPr>
          <w:lang w:val="en-US"/>
        </w:rPr>
        <w:t>is proving to be unsurmountable.  From the start of the academic year (and throughout the pandemic), all schools</w:t>
      </w:r>
      <w:r w:rsidR="005726BC">
        <w:rPr>
          <w:lang w:val="en-US"/>
        </w:rPr>
        <w:t xml:space="preserve"> having been supporting families where the cost of food and fuel </w:t>
      </w:r>
      <w:r w:rsidR="006D1E84">
        <w:rPr>
          <w:lang w:val="en-US"/>
        </w:rPr>
        <w:t xml:space="preserve">could not be met.  </w:t>
      </w:r>
      <w:r w:rsidR="00193A75">
        <w:rPr>
          <w:lang w:val="en-US"/>
        </w:rPr>
        <w:t>Our co-location and partnership work with Pathfinder has ensured Lumen Christi is at the heart of locality working</w:t>
      </w:r>
      <w:r w:rsidR="00D00E82">
        <w:rPr>
          <w:lang w:val="en-US"/>
        </w:rPr>
        <w:t xml:space="preserve"> and thus our schools linked in to local, </w:t>
      </w:r>
      <w:r w:rsidR="0000172A">
        <w:rPr>
          <w:lang w:val="en-US"/>
        </w:rPr>
        <w:t>regional,</w:t>
      </w:r>
      <w:r w:rsidR="00D00E82">
        <w:rPr>
          <w:lang w:val="en-US"/>
        </w:rPr>
        <w:t xml:space="preserve"> and national avenues of support.</w:t>
      </w:r>
      <w:r w:rsidR="00E55F3E">
        <w:rPr>
          <w:lang w:val="en-US"/>
        </w:rPr>
        <w:t xml:space="preserve">  Schools have been able, with the support of St. Vincent de Paul, B30 Foodbank and Northfield Community Partnership</w:t>
      </w:r>
      <w:r w:rsidR="00795C8E">
        <w:rPr>
          <w:lang w:val="en-US"/>
        </w:rPr>
        <w:t xml:space="preserve">, provide families with regular food parcels.  </w:t>
      </w:r>
    </w:p>
    <w:p w14:paraId="4E9FE369" w14:textId="77777777" w:rsidR="006E6703" w:rsidRDefault="006E6703" w:rsidP="006E6703">
      <w:pPr>
        <w:spacing w:after="0" w:line="240" w:lineRule="auto"/>
        <w:rPr>
          <w:lang w:val="en-US"/>
        </w:rPr>
      </w:pPr>
    </w:p>
    <w:p w14:paraId="4CFF527C" w14:textId="66E40471" w:rsidR="00EE6CE3" w:rsidRDefault="00795C8E" w:rsidP="006E6703">
      <w:pPr>
        <w:spacing w:after="0" w:line="240" w:lineRule="auto"/>
        <w:rPr>
          <w:lang w:val="en-US"/>
        </w:rPr>
      </w:pPr>
      <w:r>
        <w:rPr>
          <w:lang w:val="en-US"/>
        </w:rPr>
        <w:t xml:space="preserve">At a locality level, families have been referred to </w:t>
      </w:r>
      <w:r w:rsidR="00C27A4B">
        <w:rPr>
          <w:lang w:val="en-US"/>
        </w:rPr>
        <w:t>receive grants from the Household Support Fund, fuel vouchers</w:t>
      </w:r>
      <w:r w:rsidR="006B5522">
        <w:rPr>
          <w:lang w:val="en-US"/>
        </w:rPr>
        <w:t>, digital lending library</w:t>
      </w:r>
      <w:r w:rsidR="0000172A">
        <w:rPr>
          <w:lang w:val="en-US"/>
        </w:rPr>
        <w:t>, New Starts for furniture</w:t>
      </w:r>
      <w:r w:rsidR="006B5522">
        <w:rPr>
          <w:lang w:val="en-US"/>
        </w:rPr>
        <w:t xml:space="preserve"> and small ad hoc resilience monies.  </w:t>
      </w:r>
      <w:r w:rsidR="000F6ACE">
        <w:rPr>
          <w:lang w:val="en-US"/>
        </w:rPr>
        <w:t xml:space="preserve">Where needed, families have also been referred to The Project, Christians Against Poverty and Pathfinder </w:t>
      </w:r>
      <w:r w:rsidR="00C27FD5">
        <w:rPr>
          <w:lang w:val="en-US"/>
        </w:rPr>
        <w:t xml:space="preserve">specialist benefits workers to access support for debt relief and accessing benefits.  </w:t>
      </w:r>
      <w:r w:rsidR="0000172A">
        <w:rPr>
          <w:lang w:val="en-US"/>
        </w:rPr>
        <w:t>Several</w:t>
      </w:r>
      <w:r w:rsidR="00AE0D6F">
        <w:rPr>
          <w:lang w:val="en-US"/>
        </w:rPr>
        <w:t xml:space="preserve"> families in crisis have also been supported in securing larger grants from the Buttle Trust to support them to address emergency </w:t>
      </w:r>
      <w:r w:rsidR="0000172A">
        <w:rPr>
          <w:lang w:val="en-US"/>
        </w:rPr>
        <w:t xml:space="preserve">needs.  </w:t>
      </w:r>
      <w:r w:rsidR="00126E15">
        <w:rPr>
          <w:lang w:val="en-US"/>
        </w:rPr>
        <w:t xml:space="preserve">Whilst schools have worked incredibly hard to provide support for basic needs, </w:t>
      </w:r>
      <w:r w:rsidR="00A45230">
        <w:rPr>
          <w:lang w:val="en-US"/>
        </w:rPr>
        <w:t xml:space="preserve">the impending cost of energy increase and </w:t>
      </w:r>
      <w:r w:rsidR="002734D0">
        <w:rPr>
          <w:lang w:val="en-US"/>
        </w:rPr>
        <w:t>impact of inflation are of grave concern</w:t>
      </w:r>
      <w:r w:rsidR="00EE6CE3">
        <w:rPr>
          <w:lang w:val="en-US"/>
        </w:rPr>
        <w:t xml:space="preserve"> for the coming year.</w:t>
      </w:r>
    </w:p>
    <w:p w14:paraId="548B3FF6" w14:textId="7D21A332" w:rsidR="006E6703" w:rsidRDefault="006E6703" w:rsidP="006E6703">
      <w:pPr>
        <w:spacing w:after="0" w:line="240" w:lineRule="auto"/>
        <w:rPr>
          <w:lang w:val="en-US"/>
        </w:rPr>
      </w:pPr>
    </w:p>
    <w:p w14:paraId="0E7EA569" w14:textId="77777777" w:rsidR="006E6703" w:rsidRDefault="006E6703" w:rsidP="006E6703">
      <w:pPr>
        <w:spacing w:after="0" w:line="240" w:lineRule="auto"/>
        <w:rPr>
          <w:lang w:val="en-US"/>
        </w:rPr>
      </w:pPr>
    </w:p>
    <w:p w14:paraId="180F5DE9" w14:textId="27B8A7BB" w:rsidR="00EA53ED" w:rsidRDefault="009A4608">
      <w:pPr>
        <w:pStyle w:val="ListParagraph"/>
        <w:numPr>
          <w:ilvl w:val="0"/>
          <w:numId w:val="18"/>
        </w:numPr>
        <w:spacing w:after="0" w:line="240" w:lineRule="auto"/>
        <w:rPr>
          <w:rStyle w:val="Heading2Char"/>
        </w:rPr>
      </w:pPr>
      <w:bookmarkStart w:id="4" w:name="_Toc114126047"/>
      <w:r w:rsidRPr="005A53E3">
        <w:rPr>
          <w:rStyle w:val="Heading2Char"/>
        </w:rPr>
        <w:t>Housing</w:t>
      </w:r>
      <w:bookmarkEnd w:id="4"/>
    </w:p>
    <w:p w14:paraId="6580767F" w14:textId="20927309" w:rsidR="00294735" w:rsidRDefault="0025285F" w:rsidP="006E6703">
      <w:pPr>
        <w:spacing w:after="0" w:line="240" w:lineRule="auto"/>
        <w:rPr>
          <w:lang w:val="en-US"/>
        </w:rPr>
      </w:pPr>
      <w:r>
        <w:rPr>
          <w:lang w:val="en-US"/>
        </w:rPr>
        <w:t>We are aware that there is a significant deficit of suitable housing stock in Birmingham</w:t>
      </w:r>
      <w:r w:rsidR="00C54F14">
        <w:rPr>
          <w:lang w:val="en-US"/>
        </w:rPr>
        <w:t xml:space="preserve">, at schools we see families presenting who live in hostels, hotels and other forms of temporary accommodation.  Other families </w:t>
      </w:r>
      <w:r w:rsidR="00C61678">
        <w:rPr>
          <w:lang w:val="en-US"/>
        </w:rPr>
        <w:t xml:space="preserve">are living in overcrowded conditions, some </w:t>
      </w:r>
      <w:r w:rsidR="00FD6678">
        <w:rPr>
          <w:lang w:val="en-US"/>
        </w:rPr>
        <w:t xml:space="preserve">homes are </w:t>
      </w:r>
      <w:r w:rsidR="001912A9">
        <w:rPr>
          <w:lang w:val="en-US"/>
        </w:rPr>
        <w:t xml:space="preserve">in disrepair with issues such as damp and mold effecting the health of the family.  </w:t>
      </w:r>
    </w:p>
    <w:p w14:paraId="2D53ED5F" w14:textId="77777777" w:rsidR="00EA53ED" w:rsidRDefault="00EA53ED" w:rsidP="006E6703">
      <w:pPr>
        <w:spacing w:after="0" w:line="240" w:lineRule="auto"/>
        <w:rPr>
          <w:lang w:val="en-US"/>
        </w:rPr>
      </w:pPr>
    </w:p>
    <w:p w14:paraId="53BA92ED" w14:textId="67F1547D" w:rsidR="009A4608" w:rsidRDefault="001912A9" w:rsidP="006E6703">
      <w:pPr>
        <w:spacing w:after="0" w:line="240" w:lineRule="auto"/>
        <w:rPr>
          <w:lang w:val="en-US"/>
        </w:rPr>
      </w:pPr>
      <w:r>
        <w:rPr>
          <w:lang w:val="en-US"/>
        </w:rPr>
        <w:t>At Lumen Christi, we recognise that</w:t>
      </w:r>
      <w:r w:rsidR="00320E2A">
        <w:rPr>
          <w:lang w:val="en-US"/>
        </w:rPr>
        <w:t>, at the least,</w:t>
      </w:r>
      <w:r>
        <w:rPr>
          <w:lang w:val="en-US"/>
        </w:rPr>
        <w:t xml:space="preserve"> </w:t>
      </w:r>
      <w:r w:rsidR="00191467">
        <w:rPr>
          <w:lang w:val="en-US"/>
        </w:rPr>
        <w:t xml:space="preserve">housing issues can have a significant impact on </w:t>
      </w:r>
      <w:r w:rsidR="00320E2A">
        <w:rPr>
          <w:lang w:val="en-US"/>
        </w:rPr>
        <w:t xml:space="preserve">education attendance and attainment – with </w:t>
      </w:r>
      <w:r w:rsidR="00EA36A5">
        <w:rPr>
          <w:lang w:val="en-US"/>
        </w:rPr>
        <w:t>lack of space and calm to undertake study, ability to clean and dry uniform</w:t>
      </w:r>
      <w:r w:rsidR="00A00360">
        <w:rPr>
          <w:lang w:val="en-US"/>
        </w:rPr>
        <w:t xml:space="preserve"> and get children ready and fed in the morning.  But more than the educational impact, the </w:t>
      </w:r>
      <w:r w:rsidR="00EC5B8E">
        <w:rPr>
          <w:lang w:val="en-US"/>
        </w:rPr>
        <w:t>e</w:t>
      </w:r>
      <w:r w:rsidR="00A00360">
        <w:rPr>
          <w:lang w:val="en-US"/>
        </w:rPr>
        <w:t xml:space="preserve">ffect on the whole family’s mental </w:t>
      </w:r>
      <w:r w:rsidR="005A53E3">
        <w:rPr>
          <w:lang w:val="en-US"/>
        </w:rPr>
        <w:t xml:space="preserve">and physical health can be significant.  </w:t>
      </w:r>
      <w:r w:rsidR="00284161">
        <w:rPr>
          <w:lang w:val="en-US"/>
        </w:rPr>
        <w:t xml:space="preserve">Our schools work with housing associations and the City Council to support families to access support they need </w:t>
      </w:r>
      <w:r w:rsidR="00284161">
        <w:rPr>
          <w:lang w:val="en-US"/>
        </w:rPr>
        <w:lastRenderedPageBreak/>
        <w:t>and, where required, refer families to the Community Law Partnership for specialist legal representation.</w:t>
      </w:r>
      <w:r w:rsidR="00FA2793">
        <w:rPr>
          <w:lang w:val="en-US"/>
        </w:rPr>
        <w:t xml:space="preserve">  Where possible, we support families in the review and resu</w:t>
      </w:r>
      <w:r w:rsidR="0090429D">
        <w:rPr>
          <w:lang w:val="en-US"/>
        </w:rPr>
        <w:t xml:space="preserve">bmission of their housing applications and refer to </w:t>
      </w:r>
      <w:r w:rsidR="0087143B">
        <w:rPr>
          <w:lang w:val="en-US"/>
        </w:rPr>
        <w:t xml:space="preserve">the Housing Surgery </w:t>
      </w:r>
      <w:r w:rsidR="00BD47B7">
        <w:rPr>
          <w:lang w:val="en-US"/>
        </w:rPr>
        <w:t xml:space="preserve">to access </w:t>
      </w:r>
      <w:r w:rsidR="0090429D">
        <w:rPr>
          <w:lang w:val="en-US"/>
        </w:rPr>
        <w:t xml:space="preserve">caseworkers for action on repairs and </w:t>
      </w:r>
      <w:r w:rsidR="00396CC1">
        <w:rPr>
          <w:lang w:val="en-US"/>
        </w:rPr>
        <w:t xml:space="preserve">anti-social behaviour.  </w:t>
      </w:r>
      <w:r w:rsidR="00FA2793">
        <w:rPr>
          <w:lang w:val="en-US"/>
        </w:rPr>
        <w:t>Frustrati</w:t>
      </w:r>
      <w:r w:rsidR="009E3457">
        <w:rPr>
          <w:lang w:val="en-US"/>
        </w:rPr>
        <w:t>ngly, lack of appropriate housing is a nationwide issue</w:t>
      </w:r>
      <w:r w:rsidR="00BE3977">
        <w:rPr>
          <w:lang w:val="en-US"/>
        </w:rPr>
        <w:t xml:space="preserve"> and we expect to be supporting families </w:t>
      </w:r>
      <w:r w:rsidR="00DC68F7">
        <w:rPr>
          <w:lang w:val="en-US"/>
        </w:rPr>
        <w:t>in this area for some time to come.</w:t>
      </w:r>
    </w:p>
    <w:p w14:paraId="588C4772" w14:textId="702489CB" w:rsidR="00EA53ED" w:rsidRDefault="00EA53ED" w:rsidP="006E6703">
      <w:pPr>
        <w:spacing w:after="0" w:line="240" w:lineRule="auto"/>
        <w:rPr>
          <w:lang w:val="en-US"/>
        </w:rPr>
      </w:pPr>
    </w:p>
    <w:p w14:paraId="44C713E0" w14:textId="77777777" w:rsidR="00EB4963" w:rsidRDefault="00EB4963" w:rsidP="006E6703">
      <w:pPr>
        <w:spacing w:after="0" w:line="240" w:lineRule="auto"/>
        <w:rPr>
          <w:lang w:val="en-US"/>
        </w:rPr>
      </w:pPr>
    </w:p>
    <w:p w14:paraId="59019AB9" w14:textId="2A141E8D" w:rsidR="00EA53ED" w:rsidRPr="00DE2E1D" w:rsidRDefault="00DC68F7">
      <w:pPr>
        <w:pStyle w:val="ListParagraph"/>
        <w:numPr>
          <w:ilvl w:val="0"/>
          <w:numId w:val="18"/>
        </w:numPr>
        <w:spacing w:after="0" w:line="240" w:lineRule="auto"/>
        <w:rPr>
          <w:lang w:val="en-US"/>
        </w:rPr>
      </w:pPr>
      <w:bookmarkStart w:id="5" w:name="_Toc114126048"/>
      <w:r w:rsidRPr="00B951EE">
        <w:rPr>
          <w:rStyle w:val="Heading2Char"/>
        </w:rPr>
        <w:t>Domestic Abuse</w:t>
      </w:r>
      <w:bookmarkEnd w:id="5"/>
    </w:p>
    <w:p w14:paraId="45B489AC" w14:textId="2D9980C7" w:rsidR="00B57552" w:rsidRDefault="00A351A1" w:rsidP="006E6703">
      <w:pPr>
        <w:spacing w:after="0" w:line="240" w:lineRule="auto"/>
        <w:rPr>
          <w:lang w:val="en-US"/>
        </w:rPr>
      </w:pPr>
      <w:r>
        <w:rPr>
          <w:lang w:val="en-US"/>
        </w:rPr>
        <w:t xml:space="preserve">Historically, domestic abuse has been </w:t>
      </w:r>
      <w:r w:rsidR="00B951EE">
        <w:rPr>
          <w:lang w:val="en-US"/>
        </w:rPr>
        <w:t xml:space="preserve">less visible to schools, therefore limiting the amount of support </w:t>
      </w:r>
      <w:r w:rsidR="00191DC6">
        <w:rPr>
          <w:lang w:val="en-US"/>
        </w:rPr>
        <w:t>that could be given to children and their families being affected.  In the 21/22 academic year</w:t>
      </w:r>
      <w:r w:rsidR="003C2BE6">
        <w:rPr>
          <w:lang w:val="en-US"/>
        </w:rPr>
        <w:t xml:space="preserve"> we have begun to see the green shoots of Operation Encompass </w:t>
      </w:r>
      <w:r w:rsidR="00D62AA0">
        <w:rPr>
          <w:lang w:val="en-US"/>
        </w:rPr>
        <w:t>which facilitates the sharing of information between Police, Social Care and Schools</w:t>
      </w:r>
      <w:r w:rsidR="00D915F5">
        <w:rPr>
          <w:lang w:val="en-US"/>
        </w:rPr>
        <w:t xml:space="preserve"> where a child has been witness to a domestic incident requiring Police attendance.</w:t>
      </w:r>
      <w:r w:rsidR="00391CF9">
        <w:rPr>
          <w:lang w:val="en-US"/>
        </w:rPr>
        <w:t xml:space="preserve">  In addition to this, the Pathfinder Early Help approach, which puts the voice of the child and fami</w:t>
      </w:r>
      <w:r w:rsidR="00C46FD3">
        <w:rPr>
          <w:lang w:val="en-US"/>
        </w:rPr>
        <w:t xml:space="preserve">ly at the centre of the work, together with building the trusting, </w:t>
      </w:r>
      <w:r w:rsidR="005C2F8E">
        <w:rPr>
          <w:lang w:val="en-US"/>
        </w:rPr>
        <w:t>non-judgmental</w:t>
      </w:r>
      <w:r w:rsidR="00C46FD3">
        <w:rPr>
          <w:lang w:val="en-US"/>
        </w:rPr>
        <w:t xml:space="preserve"> relationship between </w:t>
      </w:r>
      <w:r w:rsidR="005C2F8E">
        <w:rPr>
          <w:lang w:val="en-US"/>
        </w:rPr>
        <w:t>worker and family</w:t>
      </w:r>
      <w:r w:rsidR="00A052D1">
        <w:rPr>
          <w:lang w:val="en-US"/>
        </w:rPr>
        <w:t xml:space="preserve">, supports victims of domestic abuse to make disclosures in the safe, supportive environment.  </w:t>
      </w:r>
    </w:p>
    <w:p w14:paraId="74EE1666" w14:textId="77777777" w:rsidR="00EA53ED" w:rsidRDefault="00EA53ED" w:rsidP="006E6703">
      <w:pPr>
        <w:spacing w:after="0" w:line="240" w:lineRule="auto"/>
        <w:rPr>
          <w:lang w:val="en-US"/>
        </w:rPr>
      </w:pPr>
    </w:p>
    <w:p w14:paraId="2110D8B2" w14:textId="6CDE4B87" w:rsidR="00C9140F" w:rsidRDefault="00BD6857" w:rsidP="006E6703">
      <w:pPr>
        <w:spacing w:after="0" w:line="240" w:lineRule="auto"/>
        <w:rPr>
          <w:lang w:val="en-US"/>
        </w:rPr>
      </w:pPr>
      <w:r>
        <w:rPr>
          <w:lang w:val="en-US"/>
        </w:rPr>
        <w:t>In 21/22, disclosures of domestic abuse seemed more prevalent – but we acknowledge</w:t>
      </w:r>
      <w:r w:rsidR="00376C86">
        <w:rPr>
          <w:lang w:val="en-US"/>
        </w:rPr>
        <w:t xml:space="preserve"> this may be skewed by the aforementioned approaches.  </w:t>
      </w:r>
      <w:r w:rsidR="008078AF">
        <w:rPr>
          <w:lang w:val="en-US"/>
        </w:rPr>
        <w:t xml:space="preserve">Our school teams recognise that domestic abuse and trauma recovery are </w:t>
      </w:r>
      <w:r w:rsidR="005400E9">
        <w:rPr>
          <w:lang w:val="en-US"/>
        </w:rPr>
        <w:t>highly sensitive</w:t>
      </w:r>
      <w:r w:rsidR="008078AF">
        <w:rPr>
          <w:lang w:val="en-US"/>
        </w:rPr>
        <w:t xml:space="preserve"> and </w:t>
      </w:r>
      <w:r w:rsidR="00C91D1F">
        <w:rPr>
          <w:lang w:val="en-US"/>
        </w:rPr>
        <w:t xml:space="preserve">potentially high-risk situations.  </w:t>
      </w:r>
      <w:r w:rsidR="00273508">
        <w:rPr>
          <w:lang w:val="en-US"/>
        </w:rPr>
        <w:t xml:space="preserve">Invariably, </w:t>
      </w:r>
      <w:r w:rsidR="005400E9">
        <w:rPr>
          <w:lang w:val="en-US"/>
        </w:rPr>
        <w:t xml:space="preserve">specialist support from agencies </w:t>
      </w:r>
      <w:r w:rsidR="004D6559">
        <w:rPr>
          <w:lang w:val="en-US"/>
        </w:rPr>
        <w:t xml:space="preserve">such as Women’s Aid, WAVE, National Centre for Domestic Abuse, Birmingham Children’s Trust, Freedom Project </w:t>
      </w:r>
      <w:r w:rsidR="003062CB">
        <w:rPr>
          <w:lang w:val="en-US"/>
        </w:rPr>
        <w:t>and West Midlands Police are required</w:t>
      </w:r>
      <w:r w:rsidR="00355E6D">
        <w:rPr>
          <w:lang w:val="en-US"/>
        </w:rPr>
        <w:t xml:space="preserve"> and often case discussion with the Head of Compliance and Safeguarding </w:t>
      </w:r>
      <w:r w:rsidR="00F16C4D">
        <w:rPr>
          <w:lang w:val="en-US"/>
        </w:rPr>
        <w:t xml:space="preserve">takes place in planning the appropriate course of action.  </w:t>
      </w:r>
    </w:p>
    <w:p w14:paraId="27045947" w14:textId="77777777" w:rsidR="00EA53ED" w:rsidRDefault="00EA53ED" w:rsidP="006E6703">
      <w:pPr>
        <w:spacing w:after="0" w:line="240" w:lineRule="auto"/>
        <w:rPr>
          <w:lang w:val="en-US"/>
        </w:rPr>
      </w:pPr>
    </w:p>
    <w:p w14:paraId="3F8DE05E" w14:textId="77777777" w:rsidR="00DE2E1D" w:rsidRDefault="00955E07" w:rsidP="006E6703">
      <w:pPr>
        <w:spacing w:after="0" w:line="240" w:lineRule="auto"/>
        <w:rPr>
          <w:lang w:val="en-US"/>
        </w:rPr>
      </w:pPr>
      <w:r>
        <w:rPr>
          <w:lang w:val="en-US"/>
        </w:rPr>
        <w:t>Lumen Christi</w:t>
      </w:r>
      <w:r w:rsidR="00C9140F">
        <w:rPr>
          <w:lang w:val="en-US"/>
        </w:rPr>
        <w:t xml:space="preserve"> welcomes the focus on domestic abuse in Keeping Children Safe in Education 2022</w:t>
      </w:r>
      <w:r w:rsidR="00255335">
        <w:rPr>
          <w:lang w:val="en-US"/>
        </w:rPr>
        <w:t xml:space="preserve"> as we have seen the impact of abuse on children’s ability to access education, their mental and physical wellbeing and further, their trajectory </w:t>
      </w:r>
      <w:r w:rsidR="005D0A78">
        <w:rPr>
          <w:lang w:val="en-US"/>
        </w:rPr>
        <w:t xml:space="preserve">and success in their future lives.  We are committed to ensuring staff are trained in </w:t>
      </w:r>
      <w:r w:rsidR="00E928B2">
        <w:rPr>
          <w:lang w:val="en-US"/>
        </w:rPr>
        <w:t>understanding the types and impact of domestic abuse</w:t>
      </w:r>
      <w:r w:rsidR="006E6703">
        <w:rPr>
          <w:lang w:val="en-US"/>
        </w:rPr>
        <w:t>, and what part each member of our team have in supporting and safeguarding our children and families.</w:t>
      </w:r>
    </w:p>
    <w:p w14:paraId="360FA78B" w14:textId="345A2DFE" w:rsidR="00DE2E1D" w:rsidRDefault="00DE2E1D" w:rsidP="006E6703">
      <w:pPr>
        <w:spacing w:after="0" w:line="240" w:lineRule="auto"/>
        <w:rPr>
          <w:lang w:val="en-US"/>
        </w:rPr>
      </w:pPr>
    </w:p>
    <w:p w14:paraId="02A32BD0" w14:textId="77777777" w:rsidR="001254D5" w:rsidRDefault="001254D5" w:rsidP="006E6703">
      <w:pPr>
        <w:spacing w:after="0" w:line="240" w:lineRule="auto"/>
        <w:rPr>
          <w:lang w:val="en-US"/>
        </w:rPr>
      </w:pPr>
    </w:p>
    <w:p w14:paraId="2774E818" w14:textId="08FF7C0E" w:rsidR="00DE2E1D" w:rsidRPr="00DE2E1D" w:rsidRDefault="00DE2E1D" w:rsidP="00DE2E1D">
      <w:pPr>
        <w:pStyle w:val="Heading2"/>
        <w:rPr>
          <w:rStyle w:val="Heading2Char"/>
          <w:rFonts w:asciiTheme="minorHAnsi" w:eastAsiaTheme="minorHAnsi" w:hAnsiTheme="minorHAnsi" w:cstheme="minorBidi"/>
          <w:color w:val="auto"/>
          <w:sz w:val="22"/>
          <w:szCs w:val="22"/>
          <w:lang w:val="en-US"/>
        </w:rPr>
      </w:pPr>
      <w:bookmarkStart w:id="6" w:name="_Toc114126049"/>
      <w:r>
        <w:rPr>
          <w:rStyle w:val="Heading2Char"/>
        </w:rPr>
        <w:t xml:space="preserve">v) </w:t>
      </w:r>
      <w:r>
        <w:rPr>
          <w:rStyle w:val="Heading2Char"/>
        </w:rPr>
        <w:tab/>
      </w:r>
      <w:r w:rsidR="006E0C76" w:rsidRPr="009A4608">
        <w:rPr>
          <w:rStyle w:val="Heading2Char"/>
        </w:rPr>
        <w:t>Parental Substance Misuse</w:t>
      </w:r>
      <w:bookmarkEnd w:id="6"/>
    </w:p>
    <w:p w14:paraId="6709B738" w14:textId="05789C77" w:rsidR="006E0C76" w:rsidRDefault="009A4608" w:rsidP="006E6703">
      <w:pPr>
        <w:spacing w:after="0" w:line="240" w:lineRule="auto"/>
        <w:rPr>
          <w:lang w:val="en-US"/>
        </w:rPr>
      </w:pPr>
      <w:r>
        <w:rPr>
          <w:lang w:val="en-US"/>
        </w:rPr>
        <w:t xml:space="preserve">Historically, </w:t>
      </w:r>
      <w:r w:rsidR="00DD78E4">
        <w:rPr>
          <w:lang w:val="en-US"/>
        </w:rPr>
        <w:t>schools have seen some issues around alcohol and drug misuse however, the</w:t>
      </w:r>
      <w:r w:rsidR="00DE4286">
        <w:rPr>
          <w:lang w:val="en-US"/>
        </w:rPr>
        <w:t>se have become much more prevalent since lockdown</w:t>
      </w:r>
      <w:r w:rsidR="00930089">
        <w:rPr>
          <w:lang w:val="en-US"/>
        </w:rPr>
        <w:t xml:space="preserve"> with alcohol misuse </w:t>
      </w:r>
      <w:r w:rsidR="00E45A07">
        <w:rPr>
          <w:lang w:val="en-US"/>
        </w:rPr>
        <w:t xml:space="preserve">being more significant than before.  Working with Aquarius and Change, Grow, Live, schools have </w:t>
      </w:r>
      <w:r w:rsidR="008F454E">
        <w:rPr>
          <w:lang w:val="en-US"/>
        </w:rPr>
        <w:t xml:space="preserve">worked hard to engage families in early help where possible.  This year, we have seen a number of </w:t>
      </w:r>
      <w:r w:rsidR="005C7125">
        <w:rPr>
          <w:lang w:val="en-US"/>
        </w:rPr>
        <w:t xml:space="preserve">these cases escalate to child protection – in these cases, the school relationship with parents has been </w:t>
      </w:r>
      <w:r w:rsidR="00C61878">
        <w:rPr>
          <w:lang w:val="en-US"/>
        </w:rPr>
        <w:t xml:space="preserve">critical </w:t>
      </w:r>
      <w:r w:rsidR="0084209D">
        <w:rPr>
          <w:lang w:val="en-US"/>
        </w:rPr>
        <w:t xml:space="preserve">as the ‘live line’ between home and school, identifying risks as they present and </w:t>
      </w:r>
      <w:r w:rsidR="007B3118">
        <w:rPr>
          <w:lang w:val="en-US"/>
        </w:rPr>
        <w:t>making requests for support to the statutory agencies.</w:t>
      </w:r>
    </w:p>
    <w:p w14:paraId="2D96EB52" w14:textId="385F6014" w:rsidR="00EA53ED" w:rsidRDefault="00EA53ED" w:rsidP="006E6703">
      <w:pPr>
        <w:spacing w:after="0" w:line="240" w:lineRule="auto"/>
        <w:rPr>
          <w:lang w:val="en-US"/>
        </w:rPr>
      </w:pPr>
    </w:p>
    <w:p w14:paraId="3DF5B0CA" w14:textId="77777777" w:rsidR="00F8694A" w:rsidRDefault="00F8694A" w:rsidP="006E6703">
      <w:pPr>
        <w:spacing w:after="0" w:line="240" w:lineRule="auto"/>
        <w:rPr>
          <w:lang w:val="en-US"/>
        </w:rPr>
      </w:pPr>
    </w:p>
    <w:p w14:paraId="57B713A6" w14:textId="62977D2B" w:rsidR="00F47E29" w:rsidRDefault="00F47E29">
      <w:pPr>
        <w:pStyle w:val="Heading2"/>
        <w:numPr>
          <w:ilvl w:val="0"/>
          <w:numId w:val="19"/>
        </w:numPr>
        <w:rPr>
          <w:lang w:val="en-US"/>
        </w:rPr>
      </w:pPr>
      <w:bookmarkStart w:id="7" w:name="_Toc114126050"/>
      <w:r>
        <w:rPr>
          <w:lang w:val="en-US"/>
        </w:rPr>
        <w:t>Child on Child Abuse</w:t>
      </w:r>
      <w:bookmarkEnd w:id="7"/>
    </w:p>
    <w:p w14:paraId="4A263F83" w14:textId="02D2FA1B" w:rsidR="00F8694A" w:rsidRDefault="003156D7" w:rsidP="006E6703">
      <w:pPr>
        <w:spacing w:after="0" w:line="240" w:lineRule="auto"/>
      </w:pPr>
      <w:r>
        <w:rPr>
          <w:lang w:val="en-US"/>
        </w:rPr>
        <w:t>Following</w:t>
      </w:r>
      <w:r w:rsidR="006F051B">
        <w:rPr>
          <w:lang w:val="en-US"/>
        </w:rPr>
        <w:t xml:space="preserve"> </w:t>
      </w:r>
      <w:r w:rsidR="006F051B">
        <w:t xml:space="preserve">the rapid review of sexual abuse, including peer-on-peer sexual harassment, sexual violence and online abuse in schools and colleges in England </w:t>
      </w:r>
      <w:r w:rsidR="009E4AEB">
        <w:t xml:space="preserve">published </w:t>
      </w:r>
      <w:r w:rsidR="006F051B">
        <w:t xml:space="preserve">by Ofsted </w:t>
      </w:r>
      <w:r w:rsidR="009E4AEB">
        <w:t xml:space="preserve">in June 2021, Lumen Christi schools </w:t>
      </w:r>
      <w:r w:rsidR="00175A06">
        <w:t xml:space="preserve">worked to respond to the </w:t>
      </w:r>
      <w:r w:rsidR="001B1C93">
        <w:t>recommendations made around the curriculum</w:t>
      </w:r>
      <w:r w:rsidR="00071793">
        <w:t xml:space="preserve">, staff training and support, </w:t>
      </w:r>
      <w:r w:rsidR="00682E30">
        <w:t xml:space="preserve">behaviour policy and sanctions and </w:t>
      </w:r>
      <w:r w:rsidR="00C83D15">
        <w:t xml:space="preserve">creating a culture where </w:t>
      </w:r>
      <w:r w:rsidR="001811F5">
        <w:t>sexual</w:t>
      </w:r>
      <w:r w:rsidR="002F111C">
        <w:t xml:space="preserve"> harassment</w:t>
      </w:r>
      <w:r w:rsidR="00F51B3B">
        <w:t>, violence</w:t>
      </w:r>
      <w:r w:rsidR="000D3C4B">
        <w:t xml:space="preserve">, </w:t>
      </w:r>
      <w:r w:rsidR="00C16CC3">
        <w:t>abuse,</w:t>
      </w:r>
      <w:r w:rsidR="000D3C4B">
        <w:t xml:space="preserve"> and online abuse</w:t>
      </w:r>
      <w:r w:rsidR="003A53F1">
        <w:t xml:space="preserve"> is not tolerated and challenged appropriately.</w:t>
      </w:r>
      <w:r w:rsidR="00BA14AA">
        <w:t xml:space="preserve">  </w:t>
      </w:r>
      <w:r w:rsidR="00C16CC3">
        <w:t>All staff have been trained both in person and via online modules in</w:t>
      </w:r>
      <w:r w:rsidR="00AD281E">
        <w:t xml:space="preserve"> this area, furthermore work has been undertaken in curriculum delivery and behaviour policy to underpin </w:t>
      </w:r>
      <w:r w:rsidR="00CB469D">
        <w:t xml:space="preserve">culture being developed in schools.  Safeguarding leads have developed </w:t>
      </w:r>
      <w:r w:rsidR="005B08EA">
        <w:t>electronic safeguarding recording processes to ensure these incidents are categorised separately with a rationale for categorisation.</w:t>
      </w:r>
      <w:r w:rsidR="00830194">
        <w:t xml:space="preserve">  </w:t>
      </w:r>
      <w:r w:rsidR="00EB4963">
        <w:t xml:space="preserve">Where specialist </w:t>
      </w:r>
      <w:r w:rsidR="00EB4963">
        <w:lastRenderedPageBreak/>
        <w:t xml:space="preserve">support </w:t>
      </w:r>
      <w:r w:rsidR="00567777">
        <w:t xml:space="preserve">or escalation is required, referrals may be made into the Police, Children’s Trust, Sexually Harmful Behaviour Team, RSVP, Forward Thinking Birmingham and wider Health Services. </w:t>
      </w:r>
      <w:r w:rsidR="00830194">
        <w:t>This work will continue to be embedded in the 2022/23 academic year.</w:t>
      </w:r>
    </w:p>
    <w:p w14:paraId="1CDED9D4" w14:textId="77777777" w:rsidR="003A53F1" w:rsidRDefault="003A53F1" w:rsidP="006E6703">
      <w:pPr>
        <w:spacing w:after="0" w:line="240" w:lineRule="auto"/>
        <w:rPr>
          <w:lang w:val="en-US"/>
        </w:rPr>
      </w:pPr>
    </w:p>
    <w:p w14:paraId="3708E836" w14:textId="77777777" w:rsidR="00F8694A" w:rsidRDefault="00F8694A" w:rsidP="00872F6D">
      <w:pPr>
        <w:spacing w:after="0" w:line="240" w:lineRule="auto"/>
        <w:rPr>
          <w:lang w:val="en-US"/>
        </w:rPr>
      </w:pPr>
    </w:p>
    <w:p w14:paraId="48455637" w14:textId="3F3BC745" w:rsidR="00F47E29" w:rsidRDefault="00C2551C">
      <w:pPr>
        <w:pStyle w:val="Heading2"/>
        <w:numPr>
          <w:ilvl w:val="0"/>
          <w:numId w:val="19"/>
        </w:numPr>
        <w:spacing w:before="0" w:line="240" w:lineRule="auto"/>
        <w:rPr>
          <w:lang w:val="en-US"/>
        </w:rPr>
      </w:pPr>
      <w:bookmarkStart w:id="8" w:name="_Toc114126051"/>
      <w:r>
        <w:rPr>
          <w:lang w:val="en-US"/>
        </w:rPr>
        <w:t>Undiagnosed SEN</w:t>
      </w:r>
      <w:r w:rsidR="00AF44D1">
        <w:rPr>
          <w:lang w:val="en-US"/>
        </w:rPr>
        <w:t xml:space="preserve"> &amp; SEN Funding</w:t>
      </w:r>
      <w:bookmarkEnd w:id="8"/>
    </w:p>
    <w:p w14:paraId="5423733C" w14:textId="692B5F50" w:rsidR="00F77973" w:rsidRDefault="008244C9" w:rsidP="00872F6D">
      <w:pPr>
        <w:spacing w:after="0" w:line="240" w:lineRule="auto"/>
        <w:rPr>
          <w:lang w:val="en-US"/>
        </w:rPr>
      </w:pPr>
      <w:r>
        <w:rPr>
          <w:lang w:val="en-US"/>
        </w:rPr>
        <w:t xml:space="preserve">Lumen Christi schools have seen major challenges in </w:t>
      </w:r>
      <w:r w:rsidR="001D4E25">
        <w:rPr>
          <w:lang w:val="en-US"/>
        </w:rPr>
        <w:t xml:space="preserve">the last academic year in diagnosing and </w:t>
      </w:r>
      <w:r w:rsidR="00FA2477">
        <w:rPr>
          <w:lang w:val="en-US"/>
        </w:rPr>
        <w:t xml:space="preserve">attracting the necessary funding for support for children with SEN.  Primarily those children </w:t>
      </w:r>
      <w:r w:rsidR="00363F19">
        <w:rPr>
          <w:lang w:val="en-US"/>
        </w:rPr>
        <w:t xml:space="preserve">who are neurodivergent </w:t>
      </w:r>
      <w:r w:rsidR="00C74D9F">
        <w:rPr>
          <w:lang w:val="en-US"/>
        </w:rPr>
        <w:t xml:space="preserve">i.e., have an </w:t>
      </w:r>
      <w:r w:rsidR="004B551B">
        <w:rPr>
          <w:lang w:val="en-US"/>
        </w:rPr>
        <w:t xml:space="preserve">Autistic Spectrum </w:t>
      </w:r>
      <w:r w:rsidR="004E78F8">
        <w:rPr>
          <w:lang w:val="en-US"/>
        </w:rPr>
        <w:t>Diagnosis</w:t>
      </w:r>
      <w:r w:rsidR="004B551B">
        <w:rPr>
          <w:lang w:val="en-US"/>
        </w:rPr>
        <w:t xml:space="preserve"> (AS</w:t>
      </w:r>
      <w:r w:rsidR="004E78F8">
        <w:rPr>
          <w:lang w:val="en-US"/>
        </w:rPr>
        <w:t>D</w:t>
      </w:r>
      <w:r w:rsidR="004B551B">
        <w:rPr>
          <w:lang w:val="en-US"/>
        </w:rPr>
        <w:t>) and</w:t>
      </w:r>
      <w:r w:rsidR="00C24624">
        <w:rPr>
          <w:lang w:val="en-US"/>
        </w:rPr>
        <w:t>/or</w:t>
      </w:r>
      <w:r w:rsidR="004B551B">
        <w:rPr>
          <w:lang w:val="en-US"/>
        </w:rPr>
        <w:t xml:space="preserve"> A</w:t>
      </w:r>
      <w:r w:rsidR="007A6AD8">
        <w:rPr>
          <w:lang w:val="en-US"/>
        </w:rPr>
        <w:t xml:space="preserve">ttention </w:t>
      </w:r>
      <w:r w:rsidR="004B551B">
        <w:rPr>
          <w:lang w:val="en-US"/>
        </w:rPr>
        <w:t>D</w:t>
      </w:r>
      <w:r w:rsidR="00C74D9F">
        <w:rPr>
          <w:lang w:val="en-US"/>
        </w:rPr>
        <w:t xml:space="preserve">eficit </w:t>
      </w:r>
      <w:r w:rsidR="004B551B">
        <w:rPr>
          <w:lang w:val="en-US"/>
        </w:rPr>
        <w:t>H</w:t>
      </w:r>
      <w:r w:rsidR="00C74D9F">
        <w:rPr>
          <w:lang w:val="en-US"/>
        </w:rPr>
        <w:t xml:space="preserve">yperactivity </w:t>
      </w:r>
      <w:r w:rsidR="004B551B">
        <w:rPr>
          <w:lang w:val="en-US"/>
        </w:rPr>
        <w:t>D</w:t>
      </w:r>
      <w:r w:rsidR="00C74D9F">
        <w:rPr>
          <w:lang w:val="en-US"/>
        </w:rPr>
        <w:t>isorder (ADHD)</w:t>
      </w:r>
      <w:r w:rsidR="00C24624">
        <w:rPr>
          <w:lang w:val="en-US"/>
        </w:rPr>
        <w:t xml:space="preserve">. For safeguarding, this can cause issues around </w:t>
      </w:r>
      <w:r w:rsidR="008254D6">
        <w:rPr>
          <w:lang w:val="en-US"/>
        </w:rPr>
        <w:t xml:space="preserve">behaviour and mental health for both children and parents.  </w:t>
      </w:r>
      <w:r w:rsidR="00FC4CBC">
        <w:rPr>
          <w:lang w:val="en-US"/>
        </w:rPr>
        <w:t xml:space="preserve">Waiting lists for diagnosis are extensive, turnaround time for Education Health Care Plans can also be long meaning that </w:t>
      </w:r>
      <w:r w:rsidR="00B603E0">
        <w:rPr>
          <w:lang w:val="en-US"/>
        </w:rPr>
        <w:t xml:space="preserve">schools often work to support children without the required funding or resources needed.  </w:t>
      </w:r>
      <w:r w:rsidR="00BC375C">
        <w:rPr>
          <w:lang w:val="en-US"/>
        </w:rPr>
        <w:t xml:space="preserve">This inevitably impacts on the wider school community and </w:t>
      </w:r>
      <w:r w:rsidR="00094451">
        <w:rPr>
          <w:lang w:val="en-US"/>
        </w:rPr>
        <w:t xml:space="preserve">can increase risk of isolation for </w:t>
      </w:r>
      <w:r w:rsidR="00F77973">
        <w:rPr>
          <w:lang w:val="en-US"/>
        </w:rPr>
        <w:t xml:space="preserve">individual children.  </w:t>
      </w:r>
    </w:p>
    <w:p w14:paraId="3FF47660" w14:textId="77777777" w:rsidR="00872F6D" w:rsidRDefault="00872F6D" w:rsidP="00872F6D">
      <w:pPr>
        <w:spacing w:after="0" w:line="240" w:lineRule="auto"/>
        <w:rPr>
          <w:lang w:val="en-US"/>
        </w:rPr>
      </w:pPr>
    </w:p>
    <w:p w14:paraId="05324D04" w14:textId="2EEE4DFE" w:rsidR="00AF44D1" w:rsidRDefault="00F77973" w:rsidP="00872F6D">
      <w:pPr>
        <w:spacing w:after="0" w:line="240" w:lineRule="auto"/>
        <w:rPr>
          <w:lang w:val="en-US"/>
        </w:rPr>
      </w:pPr>
      <w:r>
        <w:rPr>
          <w:lang w:val="en-US"/>
        </w:rPr>
        <w:t xml:space="preserve">At secondary school, children arriving with undiagnosed SEN </w:t>
      </w:r>
      <w:r w:rsidR="007213A0">
        <w:rPr>
          <w:lang w:val="en-US"/>
        </w:rPr>
        <w:t xml:space="preserve">often start from a deficit position in terms of socialization and learning and as such become more vulnerable to </w:t>
      </w:r>
      <w:r w:rsidR="00606E8E">
        <w:rPr>
          <w:lang w:val="en-US"/>
        </w:rPr>
        <w:t xml:space="preserve">negative trajectories.  </w:t>
      </w:r>
    </w:p>
    <w:p w14:paraId="561D5581" w14:textId="77777777" w:rsidR="00872F6D" w:rsidRDefault="00872F6D" w:rsidP="00872F6D">
      <w:pPr>
        <w:spacing w:after="0" w:line="240" w:lineRule="auto"/>
        <w:rPr>
          <w:lang w:val="en-US"/>
        </w:rPr>
      </w:pPr>
    </w:p>
    <w:p w14:paraId="0732CF1C" w14:textId="6F04D9D7" w:rsidR="00872F6D" w:rsidRDefault="00872F6D" w:rsidP="00872F6D">
      <w:pPr>
        <w:spacing w:after="0" w:line="240" w:lineRule="auto"/>
        <w:rPr>
          <w:lang w:val="en-US"/>
        </w:rPr>
      </w:pPr>
      <w:r>
        <w:rPr>
          <w:lang w:val="en-US"/>
        </w:rPr>
        <w:t xml:space="preserve">The pandemic has </w:t>
      </w:r>
      <w:r w:rsidR="007D36C5">
        <w:rPr>
          <w:lang w:val="en-US"/>
        </w:rPr>
        <w:t>clearly had an impact on school capacity to identify, support diagnosis and attract much needed resource to support this cohor</w:t>
      </w:r>
      <w:r w:rsidR="00F308A5">
        <w:rPr>
          <w:lang w:val="en-US"/>
        </w:rPr>
        <w:t xml:space="preserve">t, in 2022/23, we will be focused on </w:t>
      </w:r>
      <w:r w:rsidR="00435A4E">
        <w:rPr>
          <w:lang w:val="en-US"/>
        </w:rPr>
        <w:t xml:space="preserve">working with safeguarding leads and SENCos to undertake a system review of our approach to this work, drawing in specialist expertise from </w:t>
      </w:r>
      <w:r w:rsidR="00276920">
        <w:rPr>
          <w:lang w:val="en-US"/>
        </w:rPr>
        <w:t>a range of agencies and building on good practice where it is evident in the wider system.</w:t>
      </w:r>
    </w:p>
    <w:p w14:paraId="2825F64E" w14:textId="5366E913" w:rsidR="00276920" w:rsidRDefault="00276920" w:rsidP="00872F6D">
      <w:pPr>
        <w:spacing w:after="0" w:line="240" w:lineRule="auto"/>
        <w:rPr>
          <w:lang w:val="en-US"/>
        </w:rPr>
      </w:pPr>
    </w:p>
    <w:p w14:paraId="06985E9A" w14:textId="77777777" w:rsidR="00621D82" w:rsidRDefault="00621D82">
      <w:pPr>
        <w:rPr>
          <w:rFonts w:asciiTheme="majorHAnsi" w:eastAsiaTheme="majorEastAsia" w:hAnsiTheme="majorHAnsi" w:cstheme="majorBidi"/>
          <w:color w:val="2F5496" w:themeColor="accent1" w:themeShade="BF"/>
          <w:sz w:val="32"/>
          <w:szCs w:val="32"/>
          <w:lang w:val="en-US"/>
        </w:rPr>
      </w:pPr>
      <w:r>
        <w:rPr>
          <w:lang w:val="en-US"/>
        </w:rPr>
        <w:br w:type="page"/>
      </w:r>
    </w:p>
    <w:p w14:paraId="4BEE20EB" w14:textId="6BE4882D" w:rsidR="00AF44D1" w:rsidRDefault="00BA41DA">
      <w:pPr>
        <w:pStyle w:val="Heading1"/>
        <w:numPr>
          <w:ilvl w:val="0"/>
          <w:numId w:val="15"/>
        </w:numPr>
        <w:spacing w:before="0" w:line="240" w:lineRule="auto"/>
        <w:rPr>
          <w:lang w:val="en-US"/>
        </w:rPr>
      </w:pPr>
      <w:bookmarkStart w:id="9" w:name="_Toc114126052"/>
      <w:r>
        <w:rPr>
          <w:lang w:val="en-US"/>
        </w:rPr>
        <w:lastRenderedPageBreak/>
        <w:t>Lumen Christi Vision</w:t>
      </w:r>
      <w:bookmarkEnd w:id="9"/>
    </w:p>
    <w:p w14:paraId="14F00B6D" w14:textId="77777777" w:rsidR="00621D82" w:rsidRPr="00621D82" w:rsidRDefault="00621D82" w:rsidP="00B61253">
      <w:pPr>
        <w:spacing w:after="0" w:line="240" w:lineRule="auto"/>
        <w:rPr>
          <w:lang w:val="en-US"/>
        </w:rPr>
      </w:pPr>
    </w:p>
    <w:p w14:paraId="25C01BC9" w14:textId="03884A50" w:rsidR="00BA41DA" w:rsidRPr="008A2329" w:rsidRDefault="00BA41DA" w:rsidP="00B61253">
      <w:pPr>
        <w:shd w:val="clear" w:color="auto" w:fill="FFFFFF"/>
        <w:spacing w:after="0" w:line="240" w:lineRule="auto"/>
        <w:textAlignment w:val="baseline"/>
        <w:rPr>
          <w:rFonts w:eastAsia="Times New Roman" w:cstheme="minorHAnsi"/>
          <w:lang w:eastAsia="en-GB"/>
        </w:rPr>
      </w:pPr>
      <w:r w:rsidRPr="008A2329">
        <w:rPr>
          <w:rFonts w:eastAsia="Times New Roman" w:cstheme="minorHAnsi"/>
          <w:lang w:eastAsia="en-GB"/>
        </w:rPr>
        <w:t xml:space="preserve">In our </w:t>
      </w:r>
      <w:r w:rsidR="00DB6DB6" w:rsidRPr="008A2329">
        <w:rPr>
          <w:rFonts w:eastAsia="Times New Roman" w:cstheme="minorHAnsi"/>
          <w:lang w:eastAsia="en-GB"/>
        </w:rPr>
        <w:t xml:space="preserve">Strategic Vision </w:t>
      </w:r>
      <w:r w:rsidRPr="008A2329">
        <w:rPr>
          <w:rFonts w:eastAsia="Times New Roman" w:cstheme="minorHAnsi"/>
          <w:lang w:eastAsia="en-GB"/>
        </w:rPr>
        <w:t>202</w:t>
      </w:r>
      <w:r w:rsidR="00DB6DB6" w:rsidRPr="008A2329">
        <w:rPr>
          <w:rFonts w:eastAsia="Times New Roman" w:cstheme="minorHAnsi"/>
          <w:lang w:eastAsia="en-GB"/>
        </w:rPr>
        <w:t xml:space="preserve">1-24, we </w:t>
      </w:r>
      <w:r w:rsidR="00D96DAC" w:rsidRPr="008A2329">
        <w:rPr>
          <w:rFonts w:eastAsia="Times New Roman" w:cstheme="minorHAnsi"/>
          <w:lang w:eastAsia="en-GB"/>
        </w:rPr>
        <w:t>commit to be:</w:t>
      </w:r>
    </w:p>
    <w:p w14:paraId="1E97A20D" w14:textId="3A308F09" w:rsidR="008A2329" w:rsidRPr="008A2329" w:rsidRDefault="008A2329" w:rsidP="008A2329">
      <w:pPr>
        <w:shd w:val="clear" w:color="auto" w:fill="FFFFFF"/>
        <w:spacing w:after="0" w:line="240" w:lineRule="auto"/>
        <w:textAlignment w:val="baseline"/>
        <w:rPr>
          <w:rFonts w:eastAsia="Times New Roman" w:cstheme="minorHAnsi"/>
          <w:lang w:eastAsia="en-GB"/>
        </w:rPr>
      </w:pPr>
    </w:p>
    <w:p w14:paraId="3601F984" w14:textId="77777777" w:rsidR="008A2329" w:rsidRPr="00F53700" w:rsidRDefault="008A2329" w:rsidP="00CB041E">
      <w:pPr>
        <w:spacing w:after="0" w:line="240" w:lineRule="auto"/>
        <w:rPr>
          <w:rFonts w:cstheme="minorHAnsi"/>
          <w:b/>
          <w:bCs/>
        </w:rPr>
      </w:pPr>
      <w:r w:rsidRPr="00F53700">
        <w:rPr>
          <w:rStyle w:val="Emphasis"/>
          <w:rFonts w:cstheme="minorHAnsi"/>
          <w:b/>
          <w:bCs/>
          <w:spacing w:val="5"/>
          <w:bdr w:val="none" w:sz="0" w:space="0" w:color="auto" w:frame="1"/>
        </w:rPr>
        <w:t>An ambitious and thriving partnership of inclusive Catholic schools, serving our communities…</w:t>
      </w:r>
    </w:p>
    <w:p w14:paraId="04CE1C6A" w14:textId="77777777" w:rsidR="008A2329" w:rsidRPr="008A2329" w:rsidRDefault="008A2329">
      <w:pPr>
        <w:pStyle w:val="ListParagraph"/>
        <w:numPr>
          <w:ilvl w:val="0"/>
          <w:numId w:val="1"/>
        </w:numPr>
        <w:spacing w:after="0" w:line="240" w:lineRule="auto"/>
        <w:rPr>
          <w:rFonts w:cstheme="minorHAnsi"/>
        </w:rPr>
      </w:pPr>
      <w:r w:rsidRPr="008A2329">
        <w:rPr>
          <w:rFonts w:cstheme="minorHAnsi"/>
        </w:rPr>
        <w:t>As beacons of Gospel values, we accept </w:t>
      </w:r>
      <w:r w:rsidRPr="008A2329">
        <w:rPr>
          <w:rStyle w:val="Emphasis"/>
          <w:rFonts w:cstheme="minorHAnsi"/>
          <w:bdr w:val="none" w:sz="0" w:space="0" w:color="auto" w:frame="1"/>
        </w:rPr>
        <w:t>co-responsibility</w:t>
      </w:r>
      <w:r w:rsidRPr="008A2329">
        <w:rPr>
          <w:rFonts w:cstheme="minorHAnsi"/>
        </w:rPr>
        <w:t> within our schools and across our parishes, giving witness by our actions and communications.</w:t>
      </w:r>
    </w:p>
    <w:p w14:paraId="7224D1B7" w14:textId="77777777" w:rsidR="008A2329" w:rsidRPr="008A2329" w:rsidRDefault="008A2329">
      <w:pPr>
        <w:pStyle w:val="ListParagraph"/>
        <w:numPr>
          <w:ilvl w:val="0"/>
          <w:numId w:val="1"/>
        </w:numPr>
        <w:spacing w:after="0" w:line="240" w:lineRule="auto"/>
        <w:rPr>
          <w:rFonts w:cstheme="minorHAnsi"/>
        </w:rPr>
      </w:pPr>
      <w:r w:rsidRPr="008A2329">
        <w:rPr>
          <w:rFonts w:cstheme="minorHAnsi"/>
        </w:rPr>
        <w:t>Successful growth and wider collaborations secure our future.</w:t>
      </w:r>
    </w:p>
    <w:p w14:paraId="098E5710" w14:textId="1549A2FA" w:rsidR="008A2329" w:rsidRPr="00FC33DA" w:rsidRDefault="008A2329">
      <w:pPr>
        <w:pStyle w:val="ListParagraph"/>
        <w:numPr>
          <w:ilvl w:val="0"/>
          <w:numId w:val="1"/>
        </w:numPr>
        <w:spacing w:after="0" w:line="240" w:lineRule="auto"/>
        <w:rPr>
          <w:rFonts w:cstheme="minorHAnsi"/>
          <w:highlight w:val="lightGray"/>
        </w:rPr>
      </w:pPr>
      <w:r w:rsidRPr="00FC33DA">
        <w:rPr>
          <w:rFonts w:cstheme="minorHAnsi"/>
          <w:highlight w:val="lightGray"/>
        </w:rPr>
        <w:t>Engagement in local and national partnerships and initiatives increases both our profile and our opportunities.</w:t>
      </w:r>
    </w:p>
    <w:p w14:paraId="44FE0904" w14:textId="7B1954BC" w:rsidR="008A2329" w:rsidRDefault="008A2329" w:rsidP="00CB041E">
      <w:pPr>
        <w:spacing w:after="0" w:line="240" w:lineRule="auto"/>
        <w:rPr>
          <w:rFonts w:cstheme="minorHAnsi"/>
        </w:rPr>
      </w:pPr>
    </w:p>
    <w:p w14:paraId="4EE6CD99" w14:textId="1A4B0495" w:rsidR="00AC6E69" w:rsidRPr="00AC6E69" w:rsidRDefault="00F53700" w:rsidP="00CB041E">
      <w:pPr>
        <w:shd w:val="clear" w:color="auto" w:fill="FFFFFF"/>
        <w:spacing w:after="0" w:line="240" w:lineRule="auto"/>
        <w:textAlignment w:val="baseline"/>
        <w:rPr>
          <w:rFonts w:ascii="Calibri" w:eastAsia="Times New Roman" w:hAnsi="Calibri" w:cs="Calibri"/>
          <w:color w:val="000000"/>
          <w:sz w:val="20"/>
          <w:szCs w:val="20"/>
          <w:lang w:eastAsia="en-GB"/>
        </w:rPr>
      </w:pPr>
      <w:r>
        <w:rPr>
          <w:rFonts w:cstheme="minorHAnsi"/>
        </w:rPr>
        <w:t xml:space="preserve">In our safeguarding work, </w:t>
      </w:r>
      <w:r w:rsidR="00566CE3">
        <w:rPr>
          <w:rFonts w:cstheme="minorHAnsi"/>
        </w:rPr>
        <w:t xml:space="preserve">this means we work in accordance with Working Together to Safeguard Children to ensure our practice aligns to </w:t>
      </w:r>
      <w:r w:rsidR="00AA26CD">
        <w:rPr>
          <w:rFonts w:cstheme="minorHAnsi"/>
        </w:rPr>
        <w:t>th</w:t>
      </w:r>
      <w:r w:rsidR="00CE1932">
        <w:rPr>
          <w:rFonts w:cstheme="minorHAnsi"/>
        </w:rPr>
        <w:t xml:space="preserve">at </w:t>
      </w:r>
      <w:r w:rsidR="00AA26CD">
        <w:rPr>
          <w:rFonts w:cstheme="minorHAnsi"/>
        </w:rPr>
        <w:t>of the Birmingham Safeguarding Children Partnership</w:t>
      </w:r>
      <w:r w:rsidR="00CE1932">
        <w:rPr>
          <w:rFonts w:cstheme="minorHAnsi"/>
        </w:rPr>
        <w:t xml:space="preserve">, an according to statutory requirements of Keeping Children </w:t>
      </w:r>
      <w:r w:rsidR="00CE1932" w:rsidRPr="00AC6E69">
        <w:rPr>
          <w:rFonts w:cstheme="minorHAnsi"/>
        </w:rPr>
        <w:t xml:space="preserve">Safe in Education.  Locally, </w:t>
      </w:r>
      <w:r w:rsidR="00A53CF6" w:rsidRPr="00AC6E69">
        <w:rPr>
          <w:rFonts w:cstheme="minorHAnsi"/>
        </w:rPr>
        <w:t xml:space="preserve">Lumen Christi works in close partnership with Pathfinder to deliver </w:t>
      </w:r>
      <w:r w:rsidR="00A53CF6" w:rsidRPr="00CB041E">
        <w:rPr>
          <w:rFonts w:cstheme="minorHAnsi"/>
        </w:rPr>
        <w:t xml:space="preserve">early help </w:t>
      </w:r>
      <w:r w:rsidR="00AC6E69" w:rsidRPr="00CB041E">
        <w:rPr>
          <w:rFonts w:ascii="Calibri" w:eastAsia="Times New Roman" w:hAnsi="Calibri" w:cs="Calibri"/>
          <w:color w:val="000000"/>
          <w:lang w:eastAsia="en-GB"/>
        </w:rPr>
        <w:t>with the whole family</w:t>
      </w:r>
      <w:r w:rsidR="003A51E9" w:rsidRPr="00CB041E">
        <w:rPr>
          <w:rFonts w:ascii="Calibri" w:eastAsia="Times New Roman" w:hAnsi="Calibri" w:cs="Calibri"/>
          <w:color w:val="000000"/>
          <w:lang w:eastAsia="en-GB"/>
        </w:rPr>
        <w:t>,</w:t>
      </w:r>
      <w:r w:rsidR="00AC6E69" w:rsidRPr="00CB041E">
        <w:rPr>
          <w:rFonts w:ascii="Calibri" w:eastAsia="Times New Roman" w:hAnsi="Calibri" w:cs="Calibri"/>
          <w:color w:val="000000"/>
          <w:lang w:eastAsia="en-GB"/>
        </w:rPr>
        <w:t xml:space="preserve"> </w:t>
      </w:r>
      <w:r w:rsidR="003A51E9" w:rsidRPr="00CB041E">
        <w:rPr>
          <w:rFonts w:ascii="Calibri" w:eastAsia="Times New Roman" w:hAnsi="Calibri" w:cs="Calibri"/>
          <w:color w:val="000000"/>
          <w:lang w:eastAsia="en-GB"/>
        </w:rPr>
        <w:t>building</w:t>
      </w:r>
      <w:r w:rsidR="00AC6E69" w:rsidRPr="00CB041E">
        <w:rPr>
          <w:rFonts w:ascii="Calibri" w:eastAsia="Times New Roman" w:hAnsi="Calibri" w:cs="Calibri"/>
          <w:color w:val="000000"/>
          <w:lang w:eastAsia="en-GB"/>
        </w:rPr>
        <w:t xml:space="preserve"> strong, long-term supportive relationships</w:t>
      </w:r>
      <w:r w:rsidR="00CB041E" w:rsidRPr="00CB041E">
        <w:rPr>
          <w:rFonts w:ascii="Calibri" w:eastAsia="Times New Roman" w:hAnsi="Calibri" w:cs="Calibri"/>
          <w:color w:val="000000"/>
          <w:lang w:eastAsia="en-GB"/>
        </w:rPr>
        <w:t xml:space="preserve">. </w:t>
      </w:r>
      <w:r w:rsidR="00AC6E69" w:rsidRPr="00AC6E69">
        <w:rPr>
          <w:rFonts w:ascii="Calibri" w:eastAsia="Times New Roman" w:hAnsi="Calibri" w:cs="Calibri"/>
          <w:color w:val="000000"/>
          <w:lang w:eastAsia="en-GB"/>
        </w:rPr>
        <w:t>We value the experiences and expertise of families, 'sharing authority' to create caring communities.</w:t>
      </w:r>
    </w:p>
    <w:p w14:paraId="5987084C" w14:textId="77777777" w:rsidR="00F53700" w:rsidRPr="00F53700" w:rsidRDefault="00F53700" w:rsidP="00CB041E">
      <w:pPr>
        <w:spacing w:after="0" w:line="240" w:lineRule="auto"/>
        <w:rPr>
          <w:rFonts w:cstheme="minorHAnsi"/>
        </w:rPr>
      </w:pPr>
    </w:p>
    <w:p w14:paraId="34AEC4C6" w14:textId="77777777" w:rsidR="008A2329" w:rsidRPr="00F53700" w:rsidRDefault="008A2329" w:rsidP="008A2329">
      <w:pPr>
        <w:spacing w:after="0" w:line="240" w:lineRule="auto"/>
        <w:rPr>
          <w:rFonts w:cstheme="minorHAnsi"/>
          <w:b/>
          <w:bCs/>
        </w:rPr>
      </w:pPr>
      <w:r w:rsidRPr="00F53700">
        <w:rPr>
          <w:rStyle w:val="Emphasis"/>
          <w:rFonts w:cstheme="minorHAnsi"/>
          <w:b/>
          <w:bCs/>
          <w:spacing w:val="5"/>
          <w:bdr w:val="none" w:sz="0" w:space="0" w:color="auto" w:frame="1"/>
        </w:rPr>
        <w:t>…providing an exceptional experience in education ..</w:t>
      </w:r>
    </w:p>
    <w:p w14:paraId="2FBFB01B" w14:textId="77777777" w:rsidR="008A2329" w:rsidRPr="008A2329" w:rsidRDefault="008A2329">
      <w:pPr>
        <w:pStyle w:val="ListParagraph"/>
        <w:numPr>
          <w:ilvl w:val="0"/>
          <w:numId w:val="2"/>
        </w:numPr>
        <w:spacing w:after="0" w:line="240" w:lineRule="auto"/>
        <w:rPr>
          <w:rFonts w:cstheme="minorHAnsi"/>
        </w:rPr>
      </w:pPr>
      <w:r w:rsidRPr="008A2329">
        <w:rPr>
          <w:rFonts w:cstheme="minorHAnsi"/>
        </w:rPr>
        <w:t>Continuous improvements in learning, teaching and enrichment encourage aspirational academic and life outcomes for pupils and innovative professional development for staff.</w:t>
      </w:r>
    </w:p>
    <w:p w14:paraId="67D3BCEB" w14:textId="77777777" w:rsidR="008A2329" w:rsidRPr="008A2329" w:rsidRDefault="008A2329">
      <w:pPr>
        <w:pStyle w:val="ListParagraph"/>
        <w:numPr>
          <w:ilvl w:val="0"/>
          <w:numId w:val="2"/>
        </w:numPr>
        <w:spacing w:after="0" w:line="240" w:lineRule="auto"/>
        <w:rPr>
          <w:rFonts w:cstheme="minorHAnsi"/>
        </w:rPr>
      </w:pPr>
      <w:r w:rsidRPr="008A2329">
        <w:rPr>
          <w:rFonts w:cstheme="minorHAnsi"/>
        </w:rPr>
        <w:t>Excellent support services enable our schools to focus on teaching and learning.</w:t>
      </w:r>
    </w:p>
    <w:p w14:paraId="41037DA8" w14:textId="4B2B75D6" w:rsidR="008A2329" w:rsidRPr="00FC33DA" w:rsidRDefault="008A2329">
      <w:pPr>
        <w:pStyle w:val="ListParagraph"/>
        <w:numPr>
          <w:ilvl w:val="0"/>
          <w:numId w:val="2"/>
        </w:numPr>
        <w:spacing w:after="0" w:line="240" w:lineRule="auto"/>
        <w:rPr>
          <w:rFonts w:cstheme="minorHAnsi"/>
          <w:highlight w:val="lightGray"/>
        </w:rPr>
      </w:pPr>
      <w:r w:rsidRPr="00FC33DA">
        <w:rPr>
          <w:rFonts w:cstheme="minorHAnsi"/>
          <w:highlight w:val="lightGray"/>
        </w:rPr>
        <w:t>Our safe and stimulating environments support high quality learning, personal development and the well-being of pupils, students and staff alike.</w:t>
      </w:r>
    </w:p>
    <w:p w14:paraId="5D545F18" w14:textId="478D9795" w:rsidR="008A2329" w:rsidRDefault="008A2329" w:rsidP="00C36AB7">
      <w:pPr>
        <w:spacing w:after="0" w:line="240" w:lineRule="auto"/>
        <w:rPr>
          <w:rFonts w:cstheme="minorHAnsi"/>
        </w:rPr>
      </w:pPr>
    </w:p>
    <w:p w14:paraId="1DFD1AA7" w14:textId="577C4DEA" w:rsidR="00C36AB7" w:rsidRDefault="00C36AB7" w:rsidP="00C36AB7">
      <w:pPr>
        <w:spacing w:after="0" w:line="240" w:lineRule="auto"/>
        <w:rPr>
          <w:rFonts w:cstheme="minorHAnsi"/>
        </w:rPr>
      </w:pPr>
      <w:r>
        <w:rPr>
          <w:rFonts w:cstheme="minorHAnsi"/>
        </w:rPr>
        <w:t>In our safeguarding work</w:t>
      </w:r>
      <w:r w:rsidR="00350592">
        <w:rPr>
          <w:rFonts w:cstheme="minorHAnsi"/>
        </w:rPr>
        <w:t xml:space="preserve"> this means</w:t>
      </w:r>
      <w:r w:rsidR="00665949">
        <w:rPr>
          <w:rFonts w:cstheme="minorHAnsi"/>
        </w:rPr>
        <w:t xml:space="preserve"> we </w:t>
      </w:r>
      <w:r w:rsidR="00A356AF">
        <w:rPr>
          <w:rFonts w:cstheme="minorHAnsi"/>
        </w:rPr>
        <w:t>aim</w:t>
      </w:r>
      <w:r w:rsidR="00665949">
        <w:rPr>
          <w:rFonts w:cstheme="minorHAnsi"/>
        </w:rPr>
        <w:t xml:space="preserve"> to ensure our sites are safe for children, staff and visitors</w:t>
      </w:r>
      <w:r w:rsidR="00C323D7">
        <w:rPr>
          <w:rFonts w:cstheme="minorHAnsi"/>
        </w:rPr>
        <w:t xml:space="preserve"> and, that our pupils and students feel safe attending school.  Children and families know how to raise a concern or worry</w:t>
      </w:r>
      <w:r w:rsidR="00E67A71">
        <w:rPr>
          <w:rFonts w:cstheme="minorHAnsi"/>
        </w:rPr>
        <w:t xml:space="preserve"> and feel confident in the support they will receive as a result.  Our </w:t>
      </w:r>
      <w:r w:rsidR="00DA756D">
        <w:rPr>
          <w:rFonts w:cstheme="minorHAnsi"/>
        </w:rPr>
        <w:t xml:space="preserve">curriculum is tailored to the needs of our pupils and students, they know </w:t>
      </w:r>
      <w:r w:rsidR="005B03F8">
        <w:rPr>
          <w:rFonts w:cstheme="minorHAnsi"/>
        </w:rPr>
        <w:t xml:space="preserve">about risks </w:t>
      </w:r>
      <w:r w:rsidR="00FF220F">
        <w:rPr>
          <w:rFonts w:cstheme="minorHAnsi"/>
        </w:rPr>
        <w:t>and how to keep themselves safe</w:t>
      </w:r>
      <w:r w:rsidR="00A356AF">
        <w:rPr>
          <w:rFonts w:cstheme="minorHAnsi"/>
        </w:rPr>
        <w:t>.</w:t>
      </w:r>
    </w:p>
    <w:p w14:paraId="0CA370C5" w14:textId="7529F720" w:rsidR="00C36AB7" w:rsidRDefault="00C36AB7" w:rsidP="00C23D45">
      <w:pPr>
        <w:spacing w:after="0" w:line="240" w:lineRule="auto"/>
        <w:rPr>
          <w:rFonts w:cstheme="minorHAnsi"/>
        </w:rPr>
      </w:pPr>
    </w:p>
    <w:p w14:paraId="65FA845A" w14:textId="77777777" w:rsidR="00C36AB7" w:rsidRPr="00C36AB7" w:rsidRDefault="00C36AB7" w:rsidP="00C23D45">
      <w:pPr>
        <w:spacing w:after="0" w:line="240" w:lineRule="auto"/>
        <w:rPr>
          <w:rFonts w:cstheme="minorHAnsi"/>
        </w:rPr>
      </w:pPr>
    </w:p>
    <w:p w14:paraId="3DF85A4B" w14:textId="77777777" w:rsidR="008A2329" w:rsidRPr="00F53700" w:rsidRDefault="008A2329" w:rsidP="00C23D45">
      <w:pPr>
        <w:spacing w:after="0" w:line="240" w:lineRule="auto"/>
        <w:rPr>
          <w:rFonts w:cstheme="minorHAnsi"/>
          <w:b/>
          <w:bCs/>
        </w:rPr>
      </w:pPr>
      <w:r w:rsidRPr="00F53700">
        <w:rPr>
          <w:rFonts w:cstheme="minorHAnsi"/>
          <w:b/>
          <w:bCs/>
        </w:rPr>
        <w:t> </w:t>
      </w:r>
      <w:r w:rsidRPr="00F53700">
        <w:rPr>
          <w:rStyle w:val="Emphasis"/>
          <w:rFonts w:cstheme="minorHAnsi"/>
          <w:b/>
          <w:bCs/>
          <w:spacing w:val="5"/>
          <w:bdr w:val="none" w:sz="0" w:space="0" w:color="auto" w:frame="1"/>
        </w:rPr>
        <w:t>…for the holistic formation of our children and young people aged 3 to 19.</w:t>
      </w:r>
    </w:p>
    <w:p w14:paraId="7BACB4ED" w14:textId="77777777" w:rsidR="008A2329" w:rsidRPr="008A2329" w:rsidRDefault="008A2329">
      <w:pPr>
        <w:pStyle w:val="ListParagraph"/>
        <w:numPr>
          <w:ilvl w:val="0"/>
          <w:numId w:val="3"/>
        </w:numPr>
        <w:spacing w:after="0" w:line="240" w:lineRule="auto"/>
        <w:rPr>
          <w:rFonts w:cstheme="minorHAnsi"/>
        </w:rPr>
      </w:pPr>
      <w:r w:rsidRPr="008A2329">
        <w:rPr>
          <w:rFonts w:cstheme="minorHAnsi"/>
        </w:rPr>
        <w:t>Families choose to make a lifelong commitment to Lumen Christi and Catholic education.</w:t>
      </w:r>
    </w:p>
    <w:p w14:paraId="2BA5E574" w14:textId="77777777" w:rsidR="008A2329" w:rsidRPr="00FC33DA" w:rsidRDefault="008A2329">
      <w:pPr>
        <w:pStyle w:val="ListParagraph"/>
        <w:numPr>
          <w:ilvl w:val="0"/>
          <w:numId w:val="3"/>
        </w:numPr>
        <w:spacing w:after="0" w:line="240" w:lineRule="auto"/>
        <w:rPr>
          <w:rFonts w:cstheme="minorHAnsi"/>
          <w:highlight w:val="lightGray"/>
        </w:rPr>
      </w:pPr>
      <w:r w:rsidRPr="00FC33DA">
        <w:rPr>
          <w:rFonts w:cstheme="minorHAnsi"/>
          <w:highlight w:val="lightGray"/>
        </w:rPr>
        <w:t>God’s call to compassion and love of neighbour frames our drive to protect, safeguard and improve the life chances of our children and families.</w:t>
      </w:r>
    </w:p>
    <w:p w14:paraId="166068A3" w14:textId="77777777" w:rsidR="008A2329" w:rsidRPr="008A2329" w:rsidRDefault="008A2329">
      <w:pPr>
        <w:pStyle w:val="ListParagraph"/>
        <w:numPr>
          <w:ilvl w:val="0"/>
          <w:numId w:val="3"/>
        </w:numPr>
        <w:spacing w:after="0" w:line="240" w:lineRule="auto"/>
        <w:rPr>
          <w:rFonts w:cstheme="minorHAnsi"/>
        </w:rPr>
      </w:pPr>
      <w:r w:rsidRPr="008A2329">
        <w:rPr>
          <w:rFonts w:cstheme="minorHAnsi"/>
        </w:rPr>
        <w:t>Sharing God’s love, we work to transform and enrich lives through the Light of Christ and the mission of the Church. We celebrate diversity and strive for genuine equality of opportunity for all as children of God.</w:t>
      </w:r>
    </w:p>
    <w:p w14:paraId="4336B55F" w14:textId="3D1B6D6B" w:rsidR="00A1462C" w:rsidRDefault="00A1462C" w:rsidP="00C23D45">
      <w:pPr>
        <w:spacing w:after="0" w:line="240" w:lineRule="auto"/>
        <w:rPr>
          <w:lang w:val="en-US"/>
        </w:rPr>
      </w:pPr>
    </w:p>
    <w:p w14:paraId="6867F36F" w14:textId="2C5FC3E3" w:rsidR="00A1462C" w:rsidRDefault="00C23D45" w:rsidP="00110EC1">
      <w:pPr>
        <w:spacing w:after="0" w:line="240" w:lineRule="auto"/>
        <w:rPr>
          <w:lang w:val="en-US"/>
        </w:rPr>
      </w:pPr>
      <w:r>
        <w:rPr>
          <w:lang w:val="en-US"/>
        </w:rPr>
        <w:t xml:space="preserve">In our safeguarding work, this means we work </w:t>
      </w:r>
      <w:r w:rsidR="00E76357">
        <w:rPr>
          <w:lang w:val="en-US"/>
        </w:rPr>
        <w:t>with the Lumen Christi values of compassion, integrity and service to others and Pathfinder values of nurture, shared authority and commitment to social justice.</w:t>
      </w:r>
      <w:r w:rsidR="00130719">
        <w:rPr>
          <w:lang w:val="en-US"/>
        </w:rPr>
        <w:t xml:space="preserve">  We will elegantly challenge inequality</w:t>
      </w:r>
      <w:r w:rsidR="00E02619">
        <w:rPr>
          <w:lang w:val="en-US"/>
        </w:rPr>
        <w:t xml:space="preserve">, value the skills and expertise of our whole school community and </w:t>
      </w:r>
      <w:r w:rsidR="00321DC6">
        <w:rPr>
          <w:lang w:val="en-US"/>
        </w:rPr>
        <w:t xml:space="preserve">hold our families in positive regard, working without judgement, listening to the voice of children and parents </w:t>
      </w:r>
      <w:r w:rsidR="00815BBF">
        <w:rPr>
          <w:lang w:val="en-US"/>
        </w:rPr>
        <w:t>to inform our understanding of the challenges they face</w:t>
      </w:r>
      <w:r w:rsidR="001F6F3E">
        <w:rPr>
          <w:lang w:val="en-US"/>
        </w:rPr>
        <w:t>, co-producing solution focused plans</w:t>
      </w:r>
      <w:r w:rsidR="00CB7933">
        <w:rPr>
          <w:lang w:val="en-US"/>
        </w:rPr>
        <w:t xml:space="preserve"> that empower them.</w:t>
      </w:r>
    </w:p>
    <w:p w14:paraId="54075644" w14:textId="77777777" w:rsidR="00BA41DA" w:rsidRPr="00BA41DA" w:rsidRDefault="00BA41DA" w:rsidP="00BA41DA">
      <w:pPr>
        <w:rPr>
          <w:lang w:val="en-US"/>
        </w:rPr>
      </w:pPr>
    </w:p>
    <w:p w14:paraId="214A556C" w14:textId="77777777" w:rsidR="00621D82" w:rsidRDefault="00621D82">
      <w:pPr>
        <w:rPr>
          <w:rFonts w:asciiTheme="majorHAnsi" w:eastAsiaTheme="majorEastAsia" w:hAnsiTheme="majorHAnsi" w:cstheme="majorBidi"/>
          <w:color w:val="2F5496" w:themeColor="accent1" w:themeShade="BF"/>
          <w:sz w:val="32"/>
          <w:szCs w:val="32"/>
          <w:lang w:val="en-US"/>
        </w:rPr>
      </w:pPr>
      <w:r>
        <w:rPr>
          <w:lang w:val="en-US"/>
        </w:rPr>
        <w:br w:type="page"/>
      </w:r>
    </w:p>
    <w:p w14:paraId="1D41E3F9" w14:textId="579C5069" w:rsidR="00E542B2" w:rsidRDefault="00482953">
      <w:pPr>
        <w:pStyle w:val="Heading1"/>
        <w:numPr>
          <w:ilvl w:val="0"/>
          <w:numId w:val="15"/>
        </w:numPr>
        <w:spacing w:before="0" w:line="240" w:lineRule="auto"/>
        <w:rPr>
          <w:lang w:val="en-US"/>
        </w:rPr>
      </w:pPr>
      <w:bookmarkStart w:id="10" w:name="_Our_Assurance_Statement"/>
      <w:bookmarkStart w:id="11" w:name="_Toc114126053"/>
      <w:bookmarkEnd w:id="10"/>
      <w:r>
        <w:rPr>
          <w:lang w:val="en-US"/>
        </w:rPr>
        <w:lastRenderedPageBreak/>
        <w:t xml:space="preserve">Our Assurance </w:t>
      </w:r>
      <w:r w:rsidR="00561B31">
        <w:rPr>
          <w:lang w:val="en-US"/>
        </w:rPr>
        <w:t>Statement</w:t>
      </w:r>
      <w:r w:rsidR="008F2AA6">
        <w:rPr>
          <w:lang w:val="en-US"/>
        </w:rPr>
        <w:t xml:space="preserve"> 2021/22</w:t>
      </w:r>
      <w:bookmarkEnd w:id="11"/>
    </w:p>
    <w:p w14:paraId="343846AD" w14:textId="4683159E" w:rsidR="00E542B2" w:rsidRDefault="00E542B2" w:rsidP="00621D82">
      <w:pPr>
        <w:spacing w:after="0" w:line="240" w:lineRule="auto"/>
        <w:rPr>
          <w:lang w:val="en-US"/>
        </w:rPr>
      </w:pPr>
    </w:p>
    <w:p w14:paraId="57B48C82" w14:textId="15D20A05" w:rsidR="000A3CA5" w:rsidRPr="000A3CA5" w:rsidRDefault="000A3CA5" w:rsidP="00621D82">
      <w:pPr>
        <w:spacing w:after="0" w:line="240" w:lineRule="auto"/>
      </w:pPr>
      <w:r w:rsidRPr="000A3CA5">
        <w:t>Lumen Christi’s Board of Directors understands its safeguarding responsibilities as outlined in Keeping Children Safe in Education 2021 and Working Together Safeguard Children 2019. </w:t>
      </w:r>
    </w:p>
    <w:p w14:paraId="052C7DE1" w14:textId="77777777" w:rsidR="000A3CA5" w:rsidRDefault="000A3CA5" w:rsidP="00621D82">
      <w:pPr>
        <w:spacing w:after="0" w:line="240" w:lineRule="auto"/>
      </w:pPr>
    </w:p>
    <w:p w14:paraId="447F400D" w14:textId="721AB206" w:rsidR="000A3CA5" w:rsidRPr="000A3CA5" w:rsidRDefault="000A3CA5" w:rsidP="00621D82">
      <w:pPr>
        <w:spacing w:after="0" w:line="240" w:lineRule="auto"/>
      </w:pPr>
      <w:r w:rsidRPr="000A3CA5">
        <w:t>The Board acts in line with the published Scheme of Delegation to ensure there is accountability for compliance throughout Lumen Christi. </w:t>
      </w:r>
    </w:p>
    <w:tbl>
      <w:tblPr>
        <w:tblW w:w="8980" w:type="dxa"/>
        <w:tblBorders>
          <w:left w:val="single" w:sz="6" w:space="0" w:color="D8D8D8"/>
          <w:bottom w:val="single" w:sz="6" w:space="0" w:color="D8D8D8"/>
        </w:tblBorders>
        <w:shd w:val="clear" w:color="auto" w:fill="FFFFFF"/>
        <w:tblCellMar>
          <w:left w:w="0" w:type="dxa"/>
          <w:right w:w="0" w:type="dxa"/>
        </w:tblCellMar>
        <w:tblLook w:val="04A0" w:firstRow="1" w:lastRow="0" w:firstColumn="1" w:lastColumn="0" w:noHBand="0" w:noVBand="1"/>
      </w:tblPr>
      <w:tblGrid>
        <w:gridCol w:w="4490"/>
        <w:gridCol w:w="4490"/>
      </w:tblGrid>
      <w:tr w:rsidR="000A3CA5" w:rsidRPr="000A3CA5" w14:paraId="5BA0217C" w14:textId="77777777" w:rsidTr="000A3CA5">
        <w:trPr>
          <w:trHeight w:val="236"/>
        </w:trPr>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60C910FB" w14:textId="77777777" w:rsidR="000A3CA5" w:rsidRPr="000A3CA5" w:rsidRDefault="000A3CA5" w:rsidP="00621D82">
            <w:pPr>
              <w:spacing w:after="0" w:line="240" w:lineRule="auto"/>
              <w:ind w:left="360"/>
            </w:pPr>
            <w:r w:rsidRPr="000A3CA5">
              <w:t>Chair of the Board:  </w:t>
            </w:r>
          </w:p>
        </w:tc>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1C9D5A5B" w14:textId="77777777" w:rsidR="000A3CA5" w:rsidRPr="000A3CA5" w:rsidRDefault="000A3CA5" w:rsidP="00621D82">
            <w:pPr>
              <w:spacing w:after="0" w:line="240" w:lineRule="auto"/>
              <w:ind w:left="360"/>
            </w:pPr>
            <w:r w:rsidRPr="000A3CA5">
              <w:t>Peter Vince</w:t>
            </w:r>
          </w:p>
        </w:tc>
      </w:tr>
      <w:tr w:rsidR="000A3CA5" w:rsidRPr="000A3CA5" w14:paraId="6627C1CC" w14:textId="77777777" w:rsidTr="000A3CA5">
        <w:trPr>
          <w:trHeight w:val="472"/>
        </w:trPr>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29317661" w14:textId="77777777" w:rsidR="000A3CA5" w:rsidRPr="000A3CA5" w:rsidRDefault="000A3CA5" w:rsidP="00621D82">
            <w:pPr>
              <w:spacing w:after="0" w:line="240" w:lineRule="auto"/>
              <w:ind w:left="360"/>
            </w:pPr>
            <w:r w:rsidRPr="000A3CA5">
              <w:t>Director with responsibility for overseeing Safeguarding:  </w:t>
            </w:r>
          </w:p>
        </w:tc>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69972307" w14:textId="77777777" w:rsidR="000A3CA5" w:rsidRPr="000A3CA5" w:rsidRDefault="000A3CA5" w:rsidP="00621D82">
            <w:pPr>
              <w:spacing w:after="0" w:line="240" w:lineRule="auto"/>
              <w:ind w:left="360"/>
            </w:pPr>
            <w:r w:rsidRPr="000A3CA5">
              <w:t>Matt Hill</w:t>
            </w:r>
          </w:p>
        </w:tc>
      </w:tr>
      <w:tr w:rsidR="000A3CA5" w:rsidRPr="000A3CA5" w14:paraId="5A8E210F" w14:textId="77777777" w:rsidTr="000A3CA5">
        <w:trPr>
          <w:trHeight w:val="225"/>
        </w:trPr>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1E428B6C" w14:textId="77777777" w:rsidR="000A3CA5" w:rsidRPr="000A3CA5" w:rsidRDefault="000A3CA5" w:rsidP="00621D82">
            <w:pPr>
              <w:spacing w:after="0" w:line="240" w:lineRule="auto"/>
              <w:ind w:left="360"/>
            </w:pPr>
            <w:r w:rsidRPr="000A3CA5">
              <w:t>Catholic Senior Executive Lead (CSEL):  </w:t>
            </w:r>
          </w:p>
        </w:tc>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79EB7FAE" w14:textId="77777777" w:rsidR="000A3CA5" w:rsidRPr="000A3CA5" w:rsidRDefault="000A3CA5" w:rsidP="00621D82">
            <w:pPr>
              <w:spacing w:after="0" w:line="240" w:lineRule="auto"/>
              <w:ind w:left="360"/>
            </w:pPr>
            <w:r w:rsidRPr="000A3CA5">
              <w:t>Paul Collins-Smith</w:t>
            </w:r>
          </w:p>
        </w:tc>
      </w:tr>
      <w:tr w:rsidR="000A3CA5" w:rsidRPr="000A3CA5" w14:paraId="376CA5AA" w14:textId="77777777" w:rsidTr="000A3CA5">
        <w:trPr>
          <w:trHeight w:val="236"/>
        </w:trPr>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19971731" w14:textId="355798C5" w:rsidR="000A3CA5" w:rsidRPr="000A3CA5" w:rsidRDefault="000A3CA5" w:rsidP="00621D82">
            <w:pPr>
              <w:spacing w:after="0" w:line="240" w:lineRule="auto"/>
              <w:ind w:left="360"/>
            </w:pPr>
            <w:r>
              <w:t>Head of Compliance and Safeguarding</w:t>
            </w:r>
            <w:r w:rsidRPr="000A3CA5">
              <w:t>:</w:t>
            </w:r>
          </w:p>
        </w:tc>
        <w:tc>
          <w:tcPr>
            <w:tcW w:w="449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54616500" w14:textId="77777777" w:rsidR="000A3CA5" w:rsidRPr="000A3CA5" w:rsidRDefault="000A3CA5" w:rsidP="00621D82">
            <w:pPr>
              <w:spacing w:after="0" w:line="240" w:lineRule="auto"/>
              <w:ind w:left="360"/>
            </w:pPr>
            <w:r w:rsidRPr="000A3CA5">
              <w:t>Hollie Parrish</w:t>
            </w:r>
          </w:p>
        </w:tc>
      </w:tr>
    </w:tbl>
    <w:p w14:paraId="381DA804" w14:textId="77777777" w:rsidR="000A3CA5" w:rsidRDefault="000A3CA5" w:rsidP="000A3CA5">
      <w:pPr>
        <w:spacing w:after="0" w:line="240" w:lineRule="auto"/>
      </w:pPr>
    </w:p>
    <w:p w14:paraId="5E1C3D7A" w14:textId="73BEE220" w:rsidR="000A3CA5" w:rsidRDefault="000A3CA5" w:rsidP="000A3CA5">
      <w:pPr>
        <w:spacing w:after="0" w:line="240" w:lineRule="auto"/>
      </w:pPr>
      <w:r w:rsidRPr="000A3CA5">
        <w:t xml:space="preserve">The </w:t>
      </w:r>
      <w:r>
        <w:t>Head of Compliance and Safeguarding</w:t>
      </w:r>
      <w:r w:rsidRPr="000A3CA5">
        <w:t xml:space="preserve"> oversees safeguarding operations and compliance on behalf of the CSEL and Board of Directors.  A termly update is provided to the Director with responsibility for overseeing safeguarding with an annual update presented by the link Director to the full Board of Directors.  In addition to this, the Strategic Lead for Safeguarding creates, in consultation with schools and the CSEL, an annual Strategic Safeguarding Plan to ensure areas for development are identified, actioned and reviewed regularly.  Implementation of this work is supported in each setting via the delivery of DSL supervision which takes place at least termly.</w:t>
      </w:r>
    </w:p>
    <w:p w14:paraId="5B66670C" w14:textId="77777777" w:rsidR="000A3CA5" w:rsidRDefault="000A3CA5" w:rsidP="000A3CA5">
      <w:pPr>
        <w:spacing w:after="0" w:line="240" w:lineRule="auto"/>
      </w:pPr>
    </w:p>
    <w:p w14:paraId="57B11263" w14:textId="2170D405" w:rsidR="000A3CA5" w:rsidRDefault="000A3CA5" w:rsidP="00135E28">
      <w:pPr>
        <w:spacing w:after="0" w:line="240" w:lineRule="auto"/>
      </w:pPr>
      <w:r w:rsidRPr="000A3CA5">
        <w:t>Each school within Lumen Christi Catholic Multi Academy has a School Standards Committee comprising a Chair and Safeguarding Link Representative.  Assurance visits are undertaken at least annually by each Safeguarding Link Representative and reported back to the School Standards Committee of the respective school. Lumen Christi Schools are also required to complete the Section 175 (Education Act 2002) annually and submit a return to the Local Authority.  The subsequent action plan that may be generated by completing the audit is included in an annual </w:t>
      </w:r>
      <w:hyperlink r:id="rId9" w:history="1">
        <w:r w:rsidRPr="00A94489">
          <w:rPr>
            <w:rStyle w:val="Hyperlink"/>
            <w:rFonts w:cstheme="minorHAnsi"/>
            <w:color w:val="auto"/>
            <w:spacing w:val="4"/>
            <w:u w:val="none"/>
            <w:bdr w:val="none" w:sz="0" w:space="0" w:color="auto" w:frame="1"/>
          </w:rPr>
          <w:t>Safeguarding Plan</w:t>
        </w:r>
      </w:hyperlink>
      <w:r w:rsidRPr="000A3CA5">
        <w:t xml:space="preserve"> by the </w:t>
      </w:r>
      <w:r w:rsidR="00A94489">
        <w:t>Head of Compliance and Safeguarding</w:t>
      </w:r>
      <w:r w:rsidRPr="000A3CA5">
        <w:t>.</w:t>
      </w:r>
    </w:p>
    <w:p w14:paraId="7C1B733B" w14:textId="77777777" w:rsidR="00135E28" w:rsidRDefault="00135E28" w:rsidP="00135E28">
      <w:pPr>
        <w:spacing w:after="0" w:line="240" w:lineRule="auto"/>
      </w:pPr>
    </w:p>
    <w:p w14:paraId="3F1B577A" w14:textId="3DB5A22D" w:rsidR="000A3CA5" w:rsidRPr="000A3CA5" w:rsidRDefault="000A3CA5" w:rsidP="00135E28">
      <w:pPr>
        <w:spacing w:after="0" w:line="240" w:lineRule="auto"/>
      </w:pPr>
      <w:r w:rsidRPr="000A3CA5">
        <w:t>Through our work and reporting, Lumen Christ Catholic Multi Academy can give assurance that:</w:t>
      </w:r>
    </w:p>
    <w:p w14:paraId="34586F08" w14:textId="77777777" w:rsidR="00135E28" w:rsidRDefault="00135E28" w:rsidP="00135E28">
      <w:pPr>
        <w:spacing w:after="0" w:line="240" w:lineRule="auto"/>
      </w:pPr>
    </w:p>
    <w:p w14:paraId="16F7B24C" w14:textId="4420AB4D" w:rsidR="000A3CA5" w:rsidRPr="000A3CA5" w:rsidRDefault="000A3CA5">
      <w:pPr>
        <w:pStyle w:val="ListParagraph"/>
        <w:numPr>
          <w:ilvl w:val="0"/>
          <w:numId w:val="4"/>
        </w:numPr>
        <w:spacing w:after="0" w:line="240" w:lineRule="auto"/>
        <w:ind w:left="360"/>
      </w:pPr>
      <w:r w:rsidRPr="000A3CA5">
        <w:t>Our Board of Directors understands their safeguarding responsibilities as outlined in Keeping Children Safe in Education 2021 and considers them of vital importance.</w:t>
      </w:r>
    </w:p>
    <w:p w14:paraId="655AB118" w14:textId="77777777" w:rsidR="00135E28" w:rsidRDefault="00135E28" w:rsidP="00621D82">
      <w:pPr>
        <w:spacing w:after="0" w:line="240" w:lineRule="auto"/>
      </w:pPr>
    </w:p>
    <w:p w14:paraId="3DB45CEB" w14:textId="676FF5BA" w:rsidR="000A3CA5" w:rsidRPr="000A3CA5" w:rsidRDefault="000A3CA5">
      <w:pPr>
        <w:pStyle w:val="ListParagraph"/>
        <w:numPr>
          <w:ilvl w:val="0"/>
          <w:numId w:val="4"/>
        </w:numPr>
        <w:spacing w:after="0" w:line="240" w:lineRule="auto"/>
        <w:ind w:left="360"/>
      </w:pPr>
      <w:r w:rsidRPr="000A3CA5">
        <w:t xml:space="preserve">There is a </w:t>
      </w:r>
      <w:r w:rsidR="00135E28">
        <w:t>Foundation</w:t>
      </w:r>
      <w:r w:rsidRPr="000A3CA5">
        <w:t xml:space="preserve"> Director who is the named lead for safeguarding. The Board reviews safeguarding across the organisation at least </w:t>
      </w:r>
      <w:r w:rsidR="00135E28">
        <w:t>three</w:t>
      </w:r>
      <w:r w:rsidRPr="000A3CA5">
        <w:t xml:space="preserve"> times a year through the work of the Curriculum and Standards Committee or via the Link Director for Safeguarding.</w:t>
      </w:r>
    </w:p>
    <w:p w14:paraId="12978E9D" w14:textId="77777777" w:rsidR="00135E28" w:rsidRDefault="00135E28" w:rsidP="00621D82">
      <w:pPr>
        <w:spacing w:after="0" w:line="240" w:lineRule="auto"/>
      </w:pPr>
    </w:p>
    <w:p w14:paraId="5E373FAA" w14:textId="375DC6F2" w:rsidR="000A3CA5" w:rsidRPr="000A3CA5" w:rsidRDefault="000A3CA5">
      <w:pPr>
        <w:pStyle w:val="ListParagraph"/>
        <w:numPr>
          <w:ilvl w:val="0"/>
          <w:numId w:val="4"/>
        </w:numPr>
        <w:spacing w:after="0" w:line="240" w:lineRule="auto"/>
        <w:ind w:left="360"/>
      </w:pPr>
      <w:r w:rsidRPr="000A3CA5">
        <w:t>Lumen Christi meets its statutory requirements in relation to the Disclosure and Barring Scheme. Our Safer Recruitment Policy ensures all employees and volunteers who work in our schools have had appropriate checks and that these are recorded – along with other relevant information – on the Single Central Record (SCR) of each school. The SCR is reviewed on a termly basis by a member of the school leadership team and this is reported to the local School Standards Committee. An external audit of the SCR</w:t>
      </w:r>
      <w:r w:rsidR="00B029B9">
        <w:t xml:space="preserve"> in each school</w:t>
      </w:r>
      <w:r w:rsidRPr="000A3CA5">
        <w:t xml:space="preserve"> is also undertaken annually.</w:t>
      </w:r>
    </w:p>
    <w:p w14:paraId="08924A88" w14:textId="490DE6F3" w:rsidR="000A3CA5" w:rsidRPr="000A3CA5" w:rsidRDefault="000A3CA5" w:rsidP="000A3CA5">
      <w:pPr>
        <w:spacing w:after="0" w:line="240" w:lineRule="auto"/>
        <w:ind w:left="48"/>
      </w:pPr>
    </w:p>
    <w:p w14:paraId="6F41FADA" w14:textId="77777777" w:rsidR="000A3CA5" w:rsidRPr="000A3CA5" w:rsidRDefault="000A3CA5">
      <w:pPr>
        <w:pStyle w:val="ListParagraph"/>
        <w:numPr>
          <w:ilvl w:val="0"/>
          <w:numId w:val="4"/>
        </w:numPr>
        <w:spacing w:after="0" w:line="240" w:lineRule="auto"/>
        <w:ind w:left="360"/>
      </w:pPr>
      <w:r w:rsidRPr="000A3CA5">
        <w:t>Our Safeguarding policies are up to date and robust. They are reviewed regularly (at least annually) and updated dynamically in response to national guidance, guidance from Birmingham Safeguarding Children Partnership and, post-incident reflection.</w:t>
      </w:r>
    </w:p>
    <w:p w14:paraId="514166EB" w14:textId="0ECD85A1" w:rsidR="000A3CA5" w:rsidRPr="000A3CA5" w:rsidRDefault="000A3CA5" w:rsidP="00621D82">
      <w:pPr>
        <w:spacing w:after="0" w:line="240" w:lineRule="auto"/>
        <w:ind w:left="-312"/>
      </w:pPr>
    </w:p>
    <w:p w14:paraId="55162A99" w14:textId="77777777" w:rsidR="000A3CA5" w:rsidRPr="000A3CA5" w:rsidRDefault="000A3CA5">
      <w:pPr>
        <w:pStyle w:val="ListParagraph"/>
        <w:numPr>
          <w:ilvl w:val="0"/>
          <w:numId w:val="4"/>
        </w:numPr>
        <w:spacing w:after="0" w:line="240" w:lineRule="auto"/>
        <w:ind w:left="360"/>
      </w:pPr>
      <w:r w:rsidRPr="000A3CA5">
        <w:t>Each school has a named Designated Safeguarding Lead and Deputy Designated Safeguarding Lead. Each Designated Safeguarding Lead is offered a minimum of termly supervision from the Strategic Lead for Safeguarding.</w:t>
      </w:r>
    </w:p>
    <w:p w14:paraId="4E6D18A2" w14:textId="4424EA30" w:rsidR="000A3CA5" w:rsidRPr="000A3CA5" w:rsidRDefault="000A3CA5" w:rsidP="00621D82">
      <w:pPr>
        <w:spacing w:after="0" w:line="240" w:lineRule="auto"/>
        <w:ind w:left="-312"/>
      </w:pPr>
    </w:p>
    <w:p w14:paraId="4A56CBA7" w14:textId="6BE86A6C" w:rsidR="000A3CA5" w:rsidRPr="000A3CA5" w:rsidRDefault="000A3CA5">
      <w:pPr>
        <w:pStyle w:val="ListParagraph"/>
        <w:numPr>
          <w:ilvl w:val="0"/>
          <w:numId w:val="4"/>
        </w:numPr>
        <w:spacing w:after="0" w:line="240" w:lineRule="auto"/>
        <w:ind w:left="360"/>
      </w:pPr>
      <w:r w:rsidRPr="000A3CA5">
        <w:t xml:space="preserve">All staff have undertaken and are up to date with safeguarding training, both core knowledge and on specific subjects or themes (such as </w:t>
      </w:r>
      <w:r w:rsidR="006A1F6E">
        <w:t>child</w:t>
      </w:r>
      <w:r w:rsidRPr="000A3CA5">
        <w:t xml:space="preserve"> on </w:t>
      </w:r>
      <w:r w:rsidR="006A1F6E">
        <w:t>child</w:t>
      </w:r>
      <w:r w:rsidRPr="000A3CA5">
        <w:t xml:space="preserve"> abuse, sexual violence and harassment, child sexual exploitation, female genital mutilation etc). There are clear expectations of training delivery which is provided via in-school sessions and online modules.</w:t>
      </w:r>
    </w:p>
    <w:p w14:paraId="7ECFA679" w14:textId="7EA6FB55" w:rsidR="000A3CA5" w:rsidRPr="000A3CA5" w:rsidRDefault="000A3CA5" w:rsidP="00621D82">
      <w:pPr>
        <w:spacing w:after="0" w:line="240" w:lineRule="auto"/>
        <w:ind w:left="-312"/>
      </w:pPr>
    </w:p>
    <w:p w14:paraId="7F3263DE" w14:textId="77777777" w:rsidR="000A3CA5" w:rsidRPr="000A3CA5" w:rsidRDefault="000A3CA5">
      <w:pPr>
        <w:pStyle w:val="ListParagraph"/>
        <w:numPr>
          <w:ilvl w:val="0"/>
          <w:numId w:val="4"/>
        </w:numPr>
        <w:spacing w:after="0" w:line="240" w:lineRule="auto"/>
        <w:ind w:left="360"/>
      </w:pPr>
      <w:r w:rsidRPr="000A3CA5">
        <w:t>Schools deliver on-going training, post-incident reflection and scenario-based learning opportunities via staff briefings and INSET days.</w:t>
      </w:r>
    </w:p>
    <w:p w14:paraId="4B2E3BDA" w14:textId="568E07A4" w:rsidR="000A3CA5" w:rsidRPr="000A3CA5" w:rsidRDefault="000A3CA5" w:rsidP="00621D82">
      <w:pPr>
        <w:spacing w:after="0" w:line="240" w:lineRule="auto"/>
        <w:ind w:left="-312"/>
      </w:pPr>
    </w:p>
    <w:p w14:paraId="47BAEBF1" w14:textId="77777777" w:rsidR="000A3CA5" w:rsidRPr="000A3CA5" w:rsidRDefault="000A3CA5">
      <w:pPr>
        <w:pStyle w:val="ListParagraph"/>
        <w:numPr>
          <w:ilvl w:val="0"/>
          <w:numId w:val="4"/>
        </w:numPr>
        <w:spacing w:after="0" w:line="240" w:lineRule="auto"/>
        <w:ind w:left="360"/>
      </w:pPr>
      <w:r w:rsidRPr="000A3CA5">
        <w:t>All schools complete and submit the annual Section 175 audit the Local Authority.</w:t>
      </w:r>
    </w:p>
    <w:p w14:paraId="68FA5CE8" w14:textId="574E03FA" w:rsidR="000A3CA5" w:rsidRPr="000A3CA5" w:rsidRDefault="000A3CA5" w:rsidP="00621D82">
      <w:pPr>
        <w:spacing w:after="0" w:line="240" w:lineRule="auto"/>
        <w:ind w:left="-312"/>
      </w:pPr>
    </w:p>
    <w:p w14:paraId="67CB20BF" w14:textId="77777777" w:rsidR="000A3CA5" w:rsidRPr="000A3CA5" w:rsidRDefault="000A3CA5">
      <w:pPr>
        <w:pStyle w:val="ListParagraph"/>
        <w:numPr>
          <w:ilvl w:val="0"/>
          <w:numId w:val="4"/>
        </w:numPr>
        <w:spacing w:after="0" w:line="240" w:lineRule="auto"/>
        <w:ind w:left="360"/>
      </w:pPr>
      <w:r w:rsidRPr="000A3CA5">
        <w:t>Children are supported to self-safeguard through each schools’ delivery of the PSHE curriculum.</w:t>
      </w:r>
    </w:p>
    <w:p w14:paraId="76B431E0" w14:textId="3AB69E77" w:rsidR="000A3CA5" w:rsidRPr="000A3CA5" w:rsidRDefault="000A3CA5" w:rsidP="00621D82">
      <w:pPr>
        <w:spacing w:after="0" w:line="240" w:lineRule="auto"/>
        <w:ind w:left="-312"/>
      </w:pPr>
    </w:p>
    <w:p w14:paraId="79EA4D31" w14:textId="77777777" w:rsidR="000A3CA5" w:rsidRPr="000A3CA5" w:rsidRDefault="000A3CA5">
      <w:pPr>
        <w:pStyle w:val="ListParagraph"/>
        <w:numPr>
          <w:ilvl w:val="0"/>
          <w:numId w:val="4"/>
        </w:numPr>
        <w:spacing w:after="0" w:line="240" w:lineRule="auto"/>
        <w:ind w:left="360"/>
      </w:pPr>
      <w:r w:rsidRPr="000A3CA5">
        <w:t>Each school has a named Link Representative on their School Standards Committee with a responsibility for Safeguarding.</w:t>
      </w:r>
    </w:p>
    <w:p w14:paraId="2CA04384" w14:textId="6647FAD1" w:rsidR="000A3CA5" w:rsidRPr="000A3CA5" w:rsidRDefault="000A3CA5" w:rsidP="00621D82">
      <w:pPr>
        <w:spacing w:after="0" w:line="240" w:lineRule="auto"/>
        <w:ind w:left="-312"/>
      </w:pPr>
    </w:p>
    <w:p w14:paraId="1B4AFC64" w14:textId="77777777" w:rsidR="000A3CA5" w:rsidRPr="000A3CA5" w:rsidRDefault="000A3CA5">
      <w:pPr>
        <w:pStyle w:val="ListParagraph"/>
        <w:numPr>
          <w:ilvl w:val="0"/>
          <w:numId w:val="4"/>
        </w:numPr>
        <w:spacing w:after="0" w:line="240" w:lineRule="auto"/>
        <w:ind w:left="360"/>
      </w:pPr>
      <w:r w:rsidRPr="000A3CA5">
        <w:t>All Lumen Christi schools have a named leads for online safety, mental health, Operation Encompass, Prevent and, Looked After/Previously Looked After Children.</w:t>
      </w:r>
    </w:p>
    <w:p w14:paraId="26C14F36" w14:textId="4AC395CF" w:rsidR="000A3CA5" w:rsidRPr="000A3CA5" w:rsidRDefault="000A3CA5" w:rsidP="00621D82">
      <w:pPr>
        <w:spacing w:after="0" w:line="240" w:lineRule="auto"/>
        <w:ind w:left="-312"/>
      </w:pPr>
    </w:p>
    <w:p w14:paraId="61089E03" w14:textId="4A411EEB" w:rsidR="000A3CA5" w:rsidRPr="000A3CA5" w:rsidRDefault="000A3CA5">
      <w:pPr>
        <w:pStyle w:val="ListParagraph"/>
        <w:numPr>
          <w:ilvl w:val="0"/>
          <w:numId w:val="4"/>
        </w:numPr>
        <w:spacing w:after="0" w:line="240" w:lineRule="auto"/>
        <w:ind w:left="360"/>
      </w:pPr>
      <w:r w:rsidRPr="000A3CA5">
        <w:t xml:space="preserve">Behaviour and wellbeing </w:t>
      </w:r>
      <w:r w:rsidR="00BA7F27" w:rsidRPr="000A3CA5">
        <w:t>are</w:t>
      </w:r>
      <w:r w:rsidRPr="000A3CA5">
        <w:t xml:space="preserve"> reported on separately to School Standards Committees for each school, to ensure a holistic view of safeguarding and welfare is presented.</w:t>
      </w:r>
    </w:p>
    <w:p w14:paraId="22A2B94D" w14:textId="3064051E" w:rsidR="000A3CA5" w:rsidRPr="000A3CA5" w:rsidRDefault="000A3CA5" w:rsidP="00621D82">
      <w:pPr>
        <w:spacing w:after="0" w:line="240" w:lineRule="auto"/>
        <w:ind w:left="-312"/>
      </w:pPr>
    </w:p>
    <w:p w14:paraId="57AB7B24" w14:textId="77777777" w:rsidR="000A3CA5" w:rsidRPr="006A1F6E" w:rsidRDefault="000A3CA5">
      <w:pPr>
        <w:pStyle w:val="ListParagraph"/>
        <w:numPr>
          <w:ilvl w:val="0"/>
          <w:numId w:val="4"/>
        </w:numPr>
        <w:shd w:val="clear" w:color="auto" w:fill="FFFFFF"/>
        <w:spacing w:after="0" w:line="240" w:lineRule="auto"/>
        <w:ind w:left="360"/>
        <w:textAlignment w:val="baseline"/>
        <w:rPr>
          <w:rFonts w:cstheme="minorHAnsi"/>
        </w:rPr>
      </w:pPr>
      <w:r w:rsidRPr="006A1F6E">
        <w:rPr>
          <w:rFonts w:cstheme="minorHAnsi"/>
        </w:rPr>
        <w:t>We are committed to delivering support to families in line with the Right Help, Right Time framework and utilise the Pathfinder Approach to provide early help support to our families.</w:t>
      </w:r>
    </w:p>
    <w:p w14:paraId="689FE872" w14:textId="0825174F" w:rsidR="000A3CA5" w:rsidRPr="000A3CA5" w:rsidRDefault="000A3CA5" w:rsidP="00621D82">
      <w:pPr>
        <w:pStyle w:val="NormalWeb"/>
        <w:shd w:val="clear" w:color="auto" w:fill="FFFFFF"/>
        <w:spacing w:before="0" w:beforeAutospacing="0" w:after="0" w:afterAutospacing="0"/>
        <w:ind w:left="-312"/>
        <w:textAlignment w:val="baseline"/>
        <w:rPr>
          <w:rFonts w:asciiTheme="minorHAnsi" w:hAnsiTheme="minorHAnsi" w:cstheme="minorHAnsi"/>
          <w:spacing w:val="4"/>
          <w:sz w:val="22"/>
          <w:szCs w:val="22"/>
        </w:rPr>
      </w:pPr>
    </w:p>
    <w:p w14:paraId="59A54B7C" w14:textId="77777777" w:rsidR="000A3CA5" w:rsidRPr="006A1F6E" w:rsidRDefault="000A3CA5">
      <w:pPr>
        <w:pStyle w:val="ListParagraph"/>
        <w:numPr>
          <w:ilvl w:val="0"/>
          <w:numId w:val="4"/>
        </w:numPr>
        <w:shd w:val="clear" w:color="auto" w:fill="FFFFFF"/>
        <w:spacing w:after="0" w:line="240" w:lineRule="auto"/>
        <w:ind w:left="360"/>
        <w:textAlignment w:val="baseline"/>
        <w:rPr>
          <w:rFonts w:cstheme="minorHAnsi"/>
        </w:rPr>
      </w:pPr>
      <w:r w:rsidRPr="006A1F6E">
        <w:rPr>
          <w:rFonts w:cstheme="minorHAnsi"/>
        </w:rPr>
        <w:t>Lumen Christi schools and executive team work together with external voluntary and statutory agencies to fulfil our safeguarding duties.</w:t>
      </w:r>
    </w:p>
    <w:p w14:paraId="354DA75E" w14:textId="11FBE926" w:rsidR="000A3CA5" w:rsidRPr="000A3CA5" w:rsidRDefault="000A3CA5" w:rsidP="00621D82">
      <w:pPr>
        <w:pStyle w:val="NormalWeb"/>
        <w:shd w:val="clear" w:color="auto" w:fill="FFFFFF"/>
        <w:spacing w:before="0" w:beforeAutospacing="0" w:after="0" w:afterAutospacing="0"/>
        <w:ind w:left="-312"/>
        <w:textAlignment w:val="baseline"/>
        <w:rPr>
          <w:rFonts w:asciiTheme="minorHAnsi" w:hAnsiTheme="minorHAnsi" w:cstheme="minorHAnsi"/>
          <w:spacing w:val="4"/>
          <w:sz w:val="22"/>
          <w:szCs w:val="22"/>
        </w:rPr>
      </w:pPr>
    </w:p>
    <w:p w14:paraId="7F1A9A62" w14:textId="77777777" w:rsidR="000A3CA5" w:rsidRPr="006A1F6E" w:rsidRDefault="000A3CA5">
      <w:pPr>
        <w:pStyle w:val="ListParagraph"/>
        <w:numPr>
          <w:ilvl w:val="0"/>
          <w:numId w:val="4"/>
        </w:numPr>
        <w:shd w:val="clear" w:color="auto" w:fill="FFFFFF"/>
        <w:spacing w:after="0" w:line="240" w:lineRule="auto"/>
        <w:ind w:left="360"/>
        <w:textAlignment w:val="baseline"/>
        <w:rPr>
          <w:rFonts w:cstheme="minorHAnsi"/>
        </w:rPr>
      </w:pPr>
      <w:r w:rsidRPr="006A1F6E">
        <w:rPr>
          <w:rFonts w:cstheme="minorHAnsi"/>
        </w:rPr>
        <w:t>Our safeguarding work is continually under review to identify areas of improvement and development for the benefit of the children and families attending Lumen Christi Schools.</w:t>
      </w:r>
    </w:p>
    <w:p w14:paraId="2DE1265E" w14:textId="3189A111" w:rsidR="00276920" w:rsidRPr="000A3CA5" w:rsidRDefault="00276920" w:rsidP="000A3CA5">
      <w:pPr>
        <w:spacing w:after="0" w:line="240" w:lineRule="auto"/>
        <w:rPr>
          <w:rFonts w:cstheme="minorHAnsi"/>
          <w:lang w:val="en-US"/>
        </w:rPr>
      </w:pPr>
    </w:p>
    <w:p w14:paraId="07F4D681" w14:textId="77777777" w:rsidR="00276920" w:rsidRDefault="00276920" w:rsidP="006E6703">
      <w:pPr>
        <w:spacing w:after="0" w:line="240" w:lineRule="auto"/>
        <w:rPr>
          <w:lang w:val="en-US"/>
        </w:rPr>
      </w:pPr>
    </w:p>
    <w:p w14:paraId="647FA8F3" w14:textId="77777777" w:rsidR="00621D82" w:rsidRDefault="00621D82">
      <w:pPr>
        <w:rPr>
          <w:rFonts w:asciiTheme="majorHAnsi" w:eastAsiaTheme="majorEastAsia" w:hAnsiTheme="majorHAnsi" w:cstheme="majorBidi"/>
          <w:color w:val="2F5496" w:themeColor="accent1" w:themeShade="BF"/>
          <w:sz w:val="32"/>
          <w:szCs w:val="32"/>
          <w:lang w:val="en-US"/>
        </w:rPr>
      </w:pPr>
      <w:r>
        <w:rPr>
          <w:lang w:val="en-US"/>
        </w:rPr>
        <w:br w:type="page"/>
      </w:r>
    </w:p>
    <w:p w14:paraId="7F7E159B" w14:textId="26A1A27C" w:rsidR="00E542B2" w:rsidRDefault="00513340">
      <w:pPr>
        <w:pStyle w:val="Heading1"/>
        <w:numPr>
          <w:ilvl w:val="0"/>
          <w:numId w:val="15"/>
        </w:numPr>
        <w:spacing w:before="0" w:line="240" w:lineRule="auto"/>
        <w:rPr>
          <w:lang w:val="en-US"/>
        </w:rPr>
      </w:pPr>
      <w:bookmarkStart w:id="12" w:name="_Toc114126054"/>
      <w:r>
        <w:rPr>
          <w:lang w:val="en-US"/>
        </w:rPr>
        <w:lastRenderedPageBreak/>
        <w:t xml:space="preserve">Our </w:t>
      </w:r>
      <w:r w:rsidR="00E542B2">
        <w:rPr>
          <w:lang w:val="en-US"/>
        </w:rPr>
        <w:t>Culture of Safeguarding</w:t>
      </w:r>
      <w:bookmarkEnd w:id="12"/>
    </w:p>
    <w:p w14:paraId="36FC1169" w14:textId="6C43F440" w:rsidR="00513340" w:rsidRDefault="00513340" w:rsidP="00B61253">
      <w:pPr>
        <w:spacing w:after="0" w:line="240" w:lineRule="auto"/>
        <w:rPr>
          <w:lang w:val="en-US"/>
        </w:rPr>
      </w:pPr>
    </w:p>
    <w:p w14:paraId="2D014EB7" w14:textId="77777777" w:rsidR="000400AA" w:rsidRDefault="00FB75A2" w:rsidP="009A701C">
      <w:pPr>
        <w:spacing w:after="0" w:line="240" w:lineRule="auto"/>
        <w:rPr>
          <w:lang w:val="en-US"/>
        </w:rPr>
      </w:pPr>
      <w:r>
        <w:rPr>
          <w:lang w:val="en-US"/>
        </w:rPr>
        <w:t>Creating a culture of safeguarding across</w:t>
      </w:r>
      <w:r w:rsidR="003367C8">
        <w:rPr>
          <w:lang w:val="en-US"/>
        </w:rPr>
        <w:t xml:space="preserve"> multiple sites with a spectrum of </w:t>
      </w:r>
      <w:r w:rsidR="00BE5CF1">
        <w:rPr>
          <w:lang w:val="en-US"/>
        </w:rPr>
        <w:t xml:space="preserve">demographics and </w:t>
      </w:r>
      <w:r w:rsidR="00BF7E32">
        <w:rPr>
          <w:lang w:val="en-US"/>
        </w:rPr>
        <w:t xml:space="preserve">contexts requires </w:t>
      </w:r>
      <w:r w:rsidR="00B943A9">
        <w:rPr>
          <w:lang w:val="en-US"/>
        </w:rPr>
        <w:t xml:space="preserve">consistency in </w:t>
      </w:r>
      <w:r w:rsidR="008775C4">
        <w:rPr>
          <w:lang w:val="en-US"/>
        </w:rPr>
        <w:t xml:space="preserve">training, </w:t>
      </w:r>
      <w:r w:rsidR="00B943A9">
        <w:rPr>
          <w:lang w:val="en-US"/>
        </w:rPr>
        <w:t>policy</w:t>
      </w:r>
      <w:r w:rsidR="008775C4">
        <w:rPr>
          <w:lang w:val="en-US"/>
        </w:rPr>
        <w:t>,</w:t>
      </w:r>
      <w:r w:rsidR="00B943A9">
        <w:rPr>
          <w:lang w:val="en-US"/>
        </w:rPr>
        <w:t xml:space="preserve"> and practice</w:t>
      </w:r>
      <w:r w:rsidR="00F6133C">
        <w:rPr>
          <w:lang w:val="en-US"/>
        </w:rPr>
        <w:t xml:space="preserve"> together with a willingness to </w:t>
      </w:r>
      <w:r w:rsidR="00814411">
        <w:rPr>
          <w:lang w:val="en-US"/>
        </w:rPr>
        <w:t xml:space="preserve">adapt approaches and support to reflect the needs in each setting. </w:t>
      </w:r>
    </w:p>
    <w:p w14:paraId="3E20A81F" w14:textId="77777777" w:rsidR="009A701C" w:rsidRDefault="009A701C" w:rsidP="009A701C">
      <w:pPr>
        <w:spacing w:after="0" w:line="240" w:lineRule="auto"/>
        <w:rPr>
          <w:lang w:val="en-US"/>
        </w:rPr>
      </w:pPr>
    </w:p>
    <w:p w14:paraId="05FE32FD" w14:textId="685C75D0" w:rsidR="00322FF4" w:rsidRDefault="008775C4" w:rsidP="009A701C">
      <w:pPr>
        <w:spacing w:after="0" w:line="240" w:lineRule="auto"/>
        <w:rPr>
          <w:lang w:val="en-US"/>
        </w:rPr>
      </w:pPr>
      <w:r>
        <w:rPr>
          <w:lang w:val="en-US"/>
        </w:rPr>
        <w:t>At Lumen Christi</w:t>
      </w:r>
      <w:r w:rsidR="000400AA">
        <w:rPr>
          <w:lang w:val="en-US"/>
        </w:rPr>
        <w:t xml:space="preserve">, we have a </w:t>
      </w:r>
      <w:r w:rsidR="00E928D2">
        <w:rPr>
          <w:lang w:val="en-US"/>
        </w:rPr>
        <w:t xml:space="preserve">suite of </w:t>
      </w:r>
      <w:r w:rsidR="00271DA7">
        <w:rPr>
          <w:lang w:val="en-US"/>
        </w:rPr>
        <w:t>safeguarding policies and procedures that must be adhered to by each school. There are:</w:t>
      </w:r>
    </w:p>
    <w:p w14:paraId="6C6030CE" w14:textId="6E2539A8" w:rsidR="00271DA7" w:rsidRDefault="00271DA7">
      <w:pPr>
        <w:pStyle w:val="ListParagraph"/>
        <w:numPr>
          <w:ilvl w:val="0"/>
          <w:numId w:val="5"/>
        </w:numPr>
        <w:spacing w:after="0" w:line="240" w:lineRule="auto"/>
        <w:rPr>
          <w:lang w:val="en-US"/>
        </w:rPr>
      </w:pPr>
      <w:r>
        <w:rPr>
          <w:lang w:val="en-US"/>
        </w:rPr>
        <w:t>Safeguarding and Child Protection Policy</w:t>
      </w:r>
    </w:p>
    <w:p w14:paraId="2521CE74" w14:textId="1599FD79" w:rsidR="00271DA7" w:rsidRDefault="00D54B12">
      <w:pPr>
        <w:pStyle w:val="ListParagraph"/>
        <w:numPr>
          <w:ilvl w:val="0"/>
          <w:numId w:val="5"/>
        </w:numPr>
        <w:spacing w:after="0" w:line="240" w:lineRule="auto"/>
        <w:rPr>
          <w:lang w:val="en-US"/>
        </w:rPr>
      </w:pPr>
      <w:r>
        <w:rPr>
          <w:lang w:val="en-US"/>
        </w:rPr>
        <w:t>Allegations of Abuse Against Staff</w:t>
      </w:r>
    </w:p>
    <w:p w14:paraId="4F9DD270" w14:textId="798BCAD6" w:rsidR="00D54B12" w:rsidRDefault="00EF3E04">
      <w:pPr>
        <w:pStyle w:val="ListParagraph"/>
        <w:numPr>
          <w:ilvl w:val="0"/>
          <w:numId w:val="5"/>
        </w:numPr>
        <w:spacing w:after="0" w:line="240" w:lineRule="auto"/>
        <w:rPr>
          <w:lang w:val="en-US"/>
        </w:rPr>
      </w:pPr>
      <w:r>
        <w:rPr>
          <w:lang w:val="en-US"/>
        </w:rPr>
        <w:t>Health &amp; Safety Framework</w:t>
      </w:r>
    </w:p>
    <w:p w14:paraId="02F17B37" w14:textId="179D5DFB" w:rsidR="00EF3E04" w:rsidRDefault="00EF3E04">
      <w:pPr>
        <w:pStyle w:val="ListParagraph"/>
        <w:numPr>
          <w:ilvl w:val="0"/>
          <w:numId w:val="5"/>
        </w:numPr>
        <w:spacing w:after="0" w:line="240" w:lineRule="auto"/>
        <w:rPr>
          <w:lang w:val="en-US"/>
        </w:rPr>
      </w:pPr>
      <w:r>
        <w:rPr>
          <w:lang w:val="en-US"/>
        </w:rPr>
        <w:t>Lone Working Policy</w:t>
      </w:r>
    </w:p>
    <w:p w14:paraId="0B2B2667" w14:textId="21E4BE14" w:rsidR="00EF3E04" w:rsidRDefault="00DA680C">
      <w:pPr>
        <w:pStyle w:val="ListParagraph"/>
        <w:numPr>
          <w:ilvl w:val="0"/>
          <w:numId w:val="5"/>
        </w:numPr>
        <w:spacing w:after="0" w:line="240" w:lineRule="auto"/>
        <w:rPr>
          <w:lang w:val="en-US"/>
        </w:rPr>
      </w:pPr>
      <w:r>
        <w:rPr>
          <w:lang w:val="en-US"/>
        </w:rPr>
        <w:t>Safer Recruitment Policy</w:t>
      </w:r>
    </w:p>
    <w:p w14:paraId="5F5CD42A" w14:textId="59435B05" w:rsidR="00CA3832" w:rsidRDefault="00CA3832">
      <w:pPr>
        <w:pStyle w:val="ListParagraph"/>
        <w:numPr>
          <w:ilvl w:val="0"/>
          <w:numId w:val="5"/>
        </w:numPr>
        <w:spacing w:after="0" w:line="240" w:lineRule="auto"/>
        <w:rPr>
          <w:lang w:val="en-US"/>
        </w:rPr>
      </w:pPr>
      <w:r>
        <w:rPr>
          <w:lang w:val="en-US"/>
        </w:rPr>
        <w:t>Whistleblowing Policy</w:t>
      </w:r>
    </w:p>
    <w:p w14:paraId="0807B8D8" w14:textId="7558B480" w:rsidR="00CA3832" w:rsidRDefault="00CA3832">
      <w:pPr>
        <w:pStyle w:val="ListParagraph"/>
        <w:numPr>
          <w:ilvl w:val="0"/>
          <w:numId w:val="5"/>
        </w:numPr>
        <w:spacing w:after="0" w:line="240" w:lineRule="auto"/>
        <w:rPr>
          <w:lang w:val="en-US"/>
        </w:rPr>
      </w:pPr>
      <w:r>
        <w:rPr>
          <w:lang w:val="en-US"/>
        </w:rPr>
        <w:t>Staff Code of Conduct</w:t>
      </w:r>
    </w:p>
    <w:p w14:paraId="67118A29" w14:textId="2AD58F07" w:rsidR="00CA3832" w:rsidRDefault="00CA3832">
      <w:pPr>
        <w:pStyle w:val="ListParagraph"/>
        <w:numPr>
          <w:ilvl w:val="0"/>
          <w:numId w:val="5"/>
        </w:numPr>
        <w:spacing w:after="0" w:line="240" w:lineRule="auto"/>
        <w:rPr>
          <w:lang w:val="en-US"/>
        </w:rPr>
      </w:pPr>
      <w:r>
        <w:rPr>
          <w:lang w:val="en-US"/>
        </w:rPr>
        <w:t>Record Keeping Guidelines</w:t>
      </w:r>
    </w:p>
    <w:p w14:paraId="50445422" w14:textId="77777777" w:rsidR="009A701C" w:rsidRDefault="009A701C" w:rsidP="009A701C">
      <w:pPr>
        <w:spacing w:after="0" w:line="240" w:lineRule="auto"/>
        <w:rPr>
          <w:lang w:val="en-US"/>
        </w:rPr>
      </w:pPr>
    </w:p>
    <w:p w14:paraId="5DDCBFD4" w14:textId="773B7007" w:rsidR="00CA3832" w:rsidRDefault="00CA3832" w:rsidP="009A701C">
      <w:pPr>
        <w:spacing w:after="0" w:line="240" w:lineRule="auto"/>
        <w:rPr>
          <w:lang w:val="en-US"/>
        </w:rPr>
      </w:pPr>
      <w:r>
        <w:rPr>
          <w:lang w:val="en-US"/>
        </w:rPr>
        <w:t xml:space="preserve">Locally, schools are required to </w:t>
      </w:r>
      <w:r w:rsidR="00C46B5D">
        <w:rPr>
          <w:lang w:val="en-US"/>
        </w:rPr>
        <w:t>have additional policies relating to behaviour, online safety</w:t>
      </w:r>
      <w:r w:rsidR="00A85D8C">
        <w:rPr>
          <w:lang w:val="en-US"/>
        </w:rPr>
        <w:t xml:space="preserve"> etc.</w:t>
      </w:r>
      <w:r w:rsidR="00274029">
        <w:rPr>
          <w:lang w:val="en-US"/>
        </w:rPr>
        <w:t xml:space="preserve">  </w:t>
      </w:r>
      <w:r w:rsidR="00C55BF4">
        <w:rPr>
          <w:lang w:val="en-US"/>
        </w:rPr>
        <w:t>in line with statutory requirements.</w:t>
      </w:r>
    </w:p>
    <w:p w14:paraId="4237418B" w14:textId="08EFA243" w:rsidR="009A701C" w:rsidRDefault="009A701C" w:rsidP="009A701C">
      <w:pPr>
        <w:spacing w:after="0" w:line="240" w:lineRule="auto"/>
        <w:rPr>
          <w:lang w:val="en-US"/>
        </w:rPr>
      </w:pPr>
    </w:p>
    <w:p w14:paraId="6C309DCF" w14:textId="4E9CACE6" w:rsidR="009A701C" w:rsidRDefault="009A701C" w:rsidP="009A701C">
      <w:pPr>
        <w:spacing w:after="0" w:line="240" w:lineRule="auto"/>
        <w:rPr>
          <w:lang w:val="en-US"/>
        </w:rPr>
      </w:pPr>
      <w:r>
        <w:rPr>
          <w:lang w:val="en-US"/>
        </w:rPr>
        <w:t xml:space="preserve">Schools use </w:t>
      </w:r>
      <w:r w:rsidR="0025502F">
        <w:rPr>
          <w:lang w:val="en-US"/>
        </w:rPr>
        <w:t xml:space="preserve">either MyConcern or CPOMS for electronic safeguarding reporting.  In 2021, it was identified that a new school joining Lumen Christi was </w:t>
      </w:r>
      <w:r w:rsidR="00320370">
        <w:rPr>
          <w:lang w:val="en-US"/>
        </w:rPr>
        <w:t>undertaking recording differently to existing schools namely with only DSLs recording on system</w:t>
      </w:r>
      <w:r w:rsidR="003D41B5">
        <w:rPr>
          <w:lang w:val="en-US"/>
        </w:rPr>
        <w:t>.  There was useful discussion and mutual challenge regarding the practice of all staff having access and being expected to log incidents on the system</w:t>
      </w:r>
      <w:r w:rsidR="000E4E26">
        <w:rPr>
          <w:lang w:val="en-US"/>
        </w:rPr>
        <w:t xml:space="preserve">.  Some of the challenges included access, confidence and training, DSLs also raised concerns about the potential impact on the </w:t>
      </w:r>
      <w:r w:rsidR="00C30443">
        <w:rPr>
          <w:lang w:val="en-US"/>
        </w:rPr>
        <w:t>reporting and escalation process.  Conversely, the case was made for all staff recording in relation to recording an account of events/disclosures in the first person</w:t>
      </w:r>
      <w:r w:rsidR="003F490C">
        <w:rPr>
          <w:lang w:val="en-US"/>
        </w:rPr>
        <w:t xml:space="preserve">, the threshold for reporting/recording being too high and therefore </w:t>
      </w:r>
      <w:r w:rsidR="00647DD6">
        <w:rPr>
          <w:lang w:val="en-US"/>
        </w:rPr>
        <w:t xml:space="preserve">limited opportunity to build a chronology based on behaviour indicating safeguarding vulnerability and </w:t>
      </w:r>
      <w:r w:rsidR="00D26E8B">
        <w:rPr>
          <w:lang w:val="en-US"/>
        </w:rPr>
        <w:t xml:space="preserve">dispersed responsibility for safeguarding as ‘everyone’s responsibility’.  </w:t>
      </w:r>
      <w:r w:rsidR="004812B4">
        <w:rPr>
          <w:lang w:val="en-US"/>
        </w:rPr>
        <w:t xml:space="preserve">As a result, the school have now implemented </w:t>
      </w:r>
      <w:r w:rsidR="00061786">
        <w:rPr>
          <w:lang w:val="en-US"/>
        </w:rPr>
        <w:t>wider staff level recording and this is being monitored to ensure it becomes embedded practice.</w:t>
      </w:r>
      <w:r w:rsidR="00900336">
        <w:rPr>
          <w:lang w:val="en-US"/>
        </w:rPr>
        <w:t xml:space="preserve">  </w:t>
      </w:r>
    </w:p>
    <w:p w14:paraId="6BA1CDFE" w14:textId="39686C54" w:rsidR="00900336" w:rsidRDefault="00900336" w:rsidP="009A701C">
      <w:pPr>
        <w:spacing w:after="0" w:line="240" w:lineRule="auto"/>
        <w:rPr>
          <w:lang w:val="en-US"/>
        </w:rPr>
      </w:pPr>
    </w:p>
    <w:p w14:paraId="7610B172" w14:textId="186D6091" w:rsidR="00900336" w:rsidRDefault="00731972" w:rsidP="009A701C">
      <w:pPr>
        <w:spacing w:after="0" w:line="240" w:lineRule="auto"/>
        <w:rPr>
          <w:lang w:val="en-US"/>
        </w:rPr>
      </w:pPr>
      <w:r>
        <w:rPr>
          <w:lang w:val="en-US"/>
        </w:rPr>
        <w:t xml:space="preserve">Across Lumen Christi, schools adopted electronic safeguarding systems at different times with two schools using CPOMS and </w:t>
      </w:r>
      <w:r w:rsidR="00302471">
        <w:rPr>
          <w:lang w:val="en-US"/>
        </w:rPr>
        <w:t>six using MyConcern.  Regardless of platform, these systems provide evidence of the staff team’s knowledge and application of safeg</w:t>
      </w:r>
      <w:r w:rsidR="00BD1DC6">
        <w:rPr>
          <w:lang w:val="en-US"/>
        </w:rPr>
        <w:t xml:space="preserve">uarding responsibility by the volume and content of </w:t>
      </w:r>
      <w:r w:rsidR="00E74B43">
        <w:rPr>
          <w:lang w:val="en-US"/>
        </w:rPr>
        <w:t>logs made.</w:t>
      </w:r>
      <w:r w:rsidR="00E458F8">
        <w:rPr>
          <w:lang w:val="en-US"/>
        </w:rPr>
        <w:t xml:space="preserve">  Systems are regularly audited by the Head of Compliance and Safeguarding to review the quality and content of recording, timeliness, and appropriateness of response, with feedback given directly to Principals and DSLs as necessary.  This practice helps to ensure that schools continually reflect on practice for improvement and alignment with the record keeping guidelines issued by Lumen Christi.</w:t>
      </w:r>
    </w:p>
    <w:p w14:paraId="371E52CC" w14:textId="215B37D3" w:rsidR="00E458F8" w:rsidRDefault="00E458F8" w:rsidP="009A701C">
      <w:pPr>
        <w:spacing w:after="0" w:line="240" w:lineRule="auto"/>
        <w:rPr>
          <w:lang w:val="en-US"/>
        </w:rPr>
      </w:pPr>
    </w:p>
    <w:p w14:paraId="0DD6811C" w14:textId="77777777" w:rsidR="006F3D3A" w:rsidRDefault="00E458F8" w:rsidP="009A701C">
      <w:pPr>
        <w:spacing w:after="0" w:line="240" w:lineRule="auto"/>
        <w:rPr>
          <w:lang w:val="en-US"/>
        </w:rPr>
      </w:pPr>
      <w:r>
        <w:rPr>
          <w:lang w:val="en-US"/>
        </w:rPr>
        <w:t xml:space="preserve">The Board of Directors continue to invest in </w:t>
      </w:r>
      <w:r w:rsidR="00657384">
        <w:rPr>
          <w:lang w:val="en-US"/>
        </w:rPr>
        <w:t xml:space="preserve">embedding the culture of safeguarding across the organisation, this is evidenced in the creation of the Head of Compliance and Safeguarding position.  Hollie Parrish has experience of leading family support provision, working in preventative services with both the Police and Youth Offending Service and currently co-located with the Pathfinder Northfield Locality Team to deliver Early Help provision for Birmingham Children’s Trust.  This secures expeditious access to Senior Social Worker expertise which can be effectively disseminated through Lumen Christi’s DSL team.  Furthermore, there is a focus on providing safeguarding supervision to DSLs and pastoral teams on a half termly basis to ensure </w:t>
      </w:r>
      <w:r w:rsidR="00467086">
        <w:rPr>
          <w:lang w:val="en-US"/>
        </w:rPr>
        <w:t>professionals feel well supported to undertake the safeguarding work effectively with formal opportunity for reflection on case activity and lessons learned.</w:t>
      </w:r>
      <w:r w:rsidR="006F3D3A">
        <w:rPr>
          <w:lang w:val="en-US"/>
        </w:rPr>
        <w:t xml:space="preserve">  </w:t>
      </w:r>
    </w:p>
    <w:p w14:paraId="6D4DDC32" w14:textId="77777777" w:rsidR="006F3D3A" w:rsidRDefault="006F3D3A" w:rsidP="009A701C">
      <w:pPr>
        <w:spacing w:after="0" w:line="240" w:lineRule="auto"/>
        <w:rPr>
          <w:lang w:val="en-US"/>
        </w:rPr>
      </w:pPr>
    </w:p>
    <w:p w14:paraId="437959B7" w14:textId="023FEB66" w:rsidR="00E458F8" w:rsidRDefault="006F3D3A" w:rsidP="009A701C">
      <w:pPr>
        <w:spacing w:after="0" w:line="240" w:lineRule="auto"/>
        <w:rPr>
          <w:lang w:val="en-US"/>
        </w:rPr>
      </w:pPr>
      <w:r>
        <w:rPr>
          <w:lang w:val="en-US"/>
        </w:rPr>
        <w:lastRenderedPageBreak/>
        <w:t>The work of the Head of Safeguarding and Compliance is oversee</w:t>
      </w:r>
      <w:r w:rsidR="000A4932">
        <w:rPr>
          <w:lang w:val="en-US"/>
        </w:rPr>
        <w:t>n and supported</w:t>
      </w:r>
      <w:r>
        <w:rPr>
          <w:lang w:val="en-US"/>
        </w:rPr>
        <w:t xml:space="preserve"> by the Catholic Senior Executive Lead (CSEL) and, as per the assurance statement, encompasses oversight of the SSC assurance work and statutory annual Section 175 return to the local authority.</w:t>
      </w:r>
    </w:p>
    <w:p w14:paraId="0B7680EB" w14:textId="1790DD58" w:rsidR="00467086" w:rsidRDefault="00467086" w:rsidP="009A701C">
      <w:pPr>
        <w:spacing w:after="0" w:line="240" w:lineRule="auto"/>
        <w:rPr>
          <w:lang w:val="en-US"/>
        </w:rPr>
      </w:pPr>
    </w:p>
    <w:p w14:paraId="156B920A" w14:textId="00B4819F" w:rsidR="00467086" w:rsidRDefault="006F3D3A" w:rsidP="00492AC1">
      <w:pPr>
        <w:spacing w:after="0" w:line="240" w:lineRule="auto"/>
        <w:rPr>
          <w:lang w:val="en-US"/>
        </w:rPr>
      </w:pPr>
      <w:r>
        <w:rPr>
          <w:lang w:val="en-US"/>
        </w:rPr>
        <w:t>Staff training, on-going reflection</w:t>
      </w:r>
      <w:r w:rsidR="00DC3458">
        <w:rPr>
          <w:lang w:val="en-US"/>
        </w:rPr>
        <w:t xml:space="preserve">, </w:t>
      </w:r>
      <w:r w:rsidR="00B61253">
        <w:rPr>
          <w:lang w:val="en-US"/>
        </w:rPr>
        <w:t>engagement,</w:t>
      </w:r>
      <w:r w:rsidR="00DC3458">
        <w:rPr>
          <w:lang w:val="en-US"/>
        </w:rPr>
        <w:t xml:space="preserve"> and confidence in practice is the foundation of Lumen Christi’s culture of safeguarding.  In 2021/22 academic year, in-house training was delivered for new and existing DSLs, school leaders and governors (safer recruitment).  All staff and volunteers have access to the TES/Educare training system and mandatory training determined for all existing and new employees/volunteers including safeguarding, The Prevent Duty and data protection.  In 21/22, staff were also required to complete modules on sexual violence and harassment</w:t>
      </w:r>
      <w:r w:rsidR="00C768E1">
        <w:rPr>
          <w:lang w:val="en-US"/>
        </w:rPr>
        <w:t xml:space="preserve">, </w:t>
      </w:r>
      <w:r w:rsidR="00DC3458">
        <w:rPr>
          <w:lang w:val="en-US"/>
        </w:rPr>
        <w:t>peer on peer abuse</w:t>
      </w:r>
      <w:r w:rsidR="00C768E1">
        <w:rPr>
          <w:lang w:val="en-US"/>
        </w:rPr>
        <w:t xml:space="preserve"> and online safety.  All staff and volunteers are required to confirm they have read and understood Keeping Children Safe in Education and the safeguarding policy at least annually and any subsequent updates.</w:t>
      </w:r>
    </w:p>
    <w:p w14:paraId="4E4F9AE1" w14:textId="068F4618" w:rsidR="009A701C" w:rsidRDefault="009A701C" w:rsidP="00492AC1">
      <w:pPr>
        <w:spacing w:after="0" w:line="240" w:lineRule="auto"/>
        <w:rPr>
          <w:lang w:val="en-US"/>
        </w:rPr>
      </w:pPr>
    </w:p>
    <w:p w14:paraId="2AFB23CA" w14:textId="470295AF" w:rsidR="00C57375" w:rsidRDefault="00F422B7" w:rsidP="006E52B6">
      <w:pPr>
        <w:spacing w:after="0" w:line="240" w:lineRule="auto"/>
      </w:pPr>
      <w:r>
        <w:rPr>
          <w:rFonts w:cstheme="minorHAnsi"/>
          <w:szCs w:val="24"/>
        </w:rPr>
        <w:t xml:space="preserve">Whilst it can be an </w:t>
      </w:r>
      <w:r w:rsidR="002F658A" w:rsidRPr="00C775E5">
        <w:rPr>
          <w:rFonts w:cstheme="minorHAnsi"/>
          <w:szCs w:val="24"/>
        </w:rPr>
        <w:t>uncomfortable thought,</w:t>
      </w:r>
      <w:r>
        <w:rPr>
          <w:rFonts w:cstheme="minorHAnsi"/>
          <w:szCs w:val="24"/>
        </w:rPr>
        <w:t xml:space="preserve"> </w:t>
      </w:r>
      <w:r w:rsidR="000D0060">
        <w:rPr>
          <w:rFonts w:cstheme="minorHAnsi"/>
          <w:szCs w:val="24"/>
        </w:rPr>
        <w:t>at Lumen Christi, we</w:t>
      </w:r>
      <w:r w:rsidR="002F658A" w:rsidRPr="00C775E5">
        <w:rPr>
          <w:rFonts w:cstheme="minorHAnsi"/>
          <w:szCs w:val="24"/>
        </w:rPr>
        <w:t xml:space="preserve"> acknowledge that there is the potential for staff</w:t>
      </w:r>
      <w:r w:rsidR="000D0060">
        <w:rPr>
          <w:rFonts w:cstheme="minorHAnsi"/>
          <w:szCs w:val="24"/>
        </w:rPr>
        <w:t xml:space="preserve"> and volunteers</w:t>
      </w:r>
      <w:r w:rsidR="008D759C">
        <w:rPr>
          <w:rFonts w:cstheme="minorHAnsi"/>
          <w:szCs w:val="24"/>
        </w:rPr>
        <w:t xml:space="preserve"> working </w:t>
      </w:r>
      <w:r w:rsidR="002F658A" w:rsidRPr="00C775E5">
        <w:rPr>
          <w:rFonts w:cstheme="minorHAnsi"/>
          <w:szCs w:val="24"/>
        </w:rPr>
        <w:t xml:space="preserve">in school to abuse children. </w:t>
      </w:r>
      <w:r w:rsidR="002219F0">
        <w:rPr>
          <w:rFonts w:cstheme="minorHAnsi"/>
          <w:szCs w:val="24"/>
        </w:rPr>
        <w:t xml:space="preserve">Though </w:t>
      </w:r>
      <w:r w:rsidR="006A627D">
        <w:rPr>
          <w:rFonts w:cstheme="minorHAnsi"/>
          <w:szCs w:val="24"/>
        </w:rPr>
        <w:t xml:space="preserve">we do everything we can to guard against this risk in our recruitment and training procedures, </w:t>
      </w:r>
      <w:r w:rsidR="00D362CF">
        <w:rPr>
          <w:rFonts w:cstheme="minorHAnsi"/>
          <w:szCs w:val="24"/>
        </w:rPr>
        <w:t>a</w:t>
      </w:r>
      <w:r w:rsidR="002F658A" w:rsidRPr="00C775E5">
        <w:rPr>
          <w:rFonts w:cstheme="minorHAnsi"/>
          <w:szCs w:val="24"/>
        </w:rPr>
        <w:t xml:space="preserve">ll staff working within our organisation </w:t>
      </w:r>
      <w:r w:rsidR="00D362CF">
        <w:rPr>
          <w:rFonts w:cstheme="minorHAnsi"/>
          <w:szCs w:val="24"/>
        </w:rPr>
        <w:t xml:space="preserve">are clear that they </w:t>
      </w:r>
      <w:r w:rsidR="002F658A" w:rsidRPr="00C775E5">
        <w:rPr>
          <w:rFonts w:cstheme="minorHAnsi"/>
          <w:szCs w:val="24"/>
        </w:rPr>
        <w:t>must report any potential safeguarding concerns about an individual’s behaviour towards children and young people immediately</w:t>
      </w:r>
      <w:r w:rsidR="00C9687A">
        <w:rPr>
          <w:rFonts w:cstheme="minorHAnsi"/>
          <w:szCs w:val="24"/>
        </w:rPr>
        <w:t xml:space="preserve">.  Similarly, </w:t>
      </w:r>
      <w:r w:rsidR="008C2DF4">
        <w:rPr>
          <w:rFonts w:cstheme="minorHAnsi"/>
          <w:szCs w:val="24"/>
        </w:rPr>
        <w:t>we</w:t>
      </w:r>
      <w:r w:rsidR="00C57375">
        <w:rPr>
          <w:rFonts w:cstheme="minorHAnsi"/>
          <w:szCs w:val="24"/>
        </w:rPr>
        <w:t xml:space="preserve"> </w:t>
      </w:r>
      <w:r w:rsidR="00C57375">
        <w:t xml:space="preserve">encourage employees and members of the public and/or their representatives to feel confident in raising concerns or allegations in the public interest about suspected serious wrongdoing without fear of reprisals or victimisation even where the concern or allegation/s are not subsequently confirmed by </w:t>
      </w:r>
      <w:r w:rsidR="00D362CF">
        <w:t>an</w:t>
      </w:r>
      <w:r w:rsidR="00C57375">
        <w:t xml:space="preserve"> investigation. </w:t>
      </w:r>
      <w:r w:rsidR="006E52B6">
        <w:t>Both our Allegations of Abuse Against Staff and Whistleblowing Policies g</w:t>
      </w:r>
      <w:r w:rsidR="00C57375">
        <w:t>ive a clear message that allegations of serious wrongdoing or impropriety are taken seriously</w:t>
      </w:r>
      <w:r w:rsidR="00A86454">
        <w:t xml:space="preserve"> and </w:t>
      </w:r>
      <w:r w:rsidR="007368E7">
        <w:t xml:space="preserve">sharing, display and evidence of knowledge of these policies is a focus of our assurance work to ensure that </w:t>
      </w:r>
      <w:r w:rsidR="00191685">
        <w:t>they are at the foundation of our day to day safeguarding practice and culture.</w:t>
      </w:r>
      <w:r w:rsidR="00A86454">
        <w:t xml:space="preserve"> </w:t>
      </w:r>
    </w:p>
    <w:p w14:paraId="574C6D9C" w14:textId="78E0271D" w:rsidR="00D362CF" w:rsidRDefault="00D362CF" w:rsidP="006E52B6">
      <w:pPr>
        <w:spacing w:after="0" w:line="240" w:lineRule="auto"/>
      </w:pPr>
    </w:p>
    <w:p w14:paraId="4A496DEF" w14:textId="77777777" w:rsidR="00D362CF" w:rsidRDefault="00D362CF" w:rsidP="006E52B6">
      <w:pPr>
        <w:spacing w:after="0" w:line="240" w:lineRule="auto"/>
      </w:pPr>
    </w:p>
    <w:p w14:paraId="2A5F8849" w14:textId="77777777" w:rsidR="00152653" w:rsidRDefault="00152653" w:rsidP="00492AC1">
      <w:pPr>
        <w:spacing w:after="0" w:line="240" w:lineRule="auto"/>
        <w:rPr>
          <w:lang w:val="en-US"/>
        </w:rPr>
      </w:pPr>
    </w:p>
    <w:p w14:paraId="7FBD7C8A" w14:textId="77777777" w:rsidR="00152653" w:rsidRDefault="00152653">
      <w:pPr>
        <w:pStyle w:val="Heading1"/>
        <w:numPr>
          <w:ilvl w:val="0"/>
          <w:numId w:val="15"/>
        </w:numPr>
        <w:spacing w:before="0" w:line="240" w:lineRule="auto"/>
        <w:rPr>
          <w:lang w:val="en-US"/>
        </w:rPr>
      </w:pPr>
      <w:bookmarkStart w:id="13" w:name="_Toc114126055"/>
      <w:r>
        <w:rPr>
          <w:lang w:val="en-US"/>
        </w:rPr>
        <w:t>Contextual Safeguarding</w:t>
      </w:r>
      <w:bookmarkEnd w:id="13"/>
    </w:p>
    <w:p w14:paraId="4EED46AF" w14:textId="77777777" w:rsidR="00152653" w:rsidRDefault="00152653" w:rsidP="00492AC1">
      <w:pPr>
        <w:spacing w:after="0" w:line="240" w:lineRule="auto"/>
        <w:rPr>
          <w:lang w:val="en-US"/>
        </w:rPr>
      </w:pPr>
    </w:p>
    <w:p w14:paraId="400FFC62" w14:textId="77777777" w:rsidR="00152653" w:rsidRDefault="00152653" w:rsidP="00152653">
      <w:pPr>
        <w:spacing w:after="0" w:line="240" w:lineRule="auto"/>
      </w:pPr>
      <w:r>
        <w:t xml:space="preserve">Contextual safeguarding is an approach to understanding and responding to children’s experiences of significant harm beyond their families.  At Lumen Christi schools we recognise that the different relationships that children form in their neighbourhoods, schools and online can feature criminality, violence and abuse. We understand that often, parents and carers have little influence over these contexts, and children’s experiences within the wider community and peer groups, extra-familial abuse can undermine parent-child relationships. </w:t>
      </w:r>
    </w:p>
    <w:p w14:paraId="40521B23" w14:textId="77777777" w:rsidR="00152653" w:rsidRDefault="00152653" w:rsidP="00152653">
      <w:pPr>
        <w:spacing w:after="0" w:line="240" w:lineRule="auto"/>
      </w:pPr>
    </w:p>
    <w:p w14:paraId="28E7D7E5" w14:textId="4EC49B94" w:rsidR="00152653" w:rsidRDefault="00152653" w:rsidP="00152653">
      <w:pPr>
        <w:spacing w:after="0" w:line="240" w:lineRule="auto"/>
      </w:pPr>
      <w:r>
        <w:t>In Birmingham, we are advised by multi-agency partners (</w:t>
      </w:r>
      <w:r w:rsidR="00BA7F27">
        <w:t>e.g.,</w:t>
      </w:r>
      <w:r>
        <w:t xml:space="preserve"> Birmingham Children’s Trust, West Midlands Police) that the contextual safeguarding priorities relating to our children and young people include those who are at risk of: </w:t>
      </w:r>
    </w:p>
    <w:p w14:paraId="61523F49" w14:textId="77777777" w:rsidR="00152653" w:rsidRDefault="00152653">
      <w:pPr>
        <w:pStyle w:val="ListParagraph"/>
        <w:numPr>
          <w:ilvl w:val="0"/>
          <w:numId w:val="25"/>
        </w:numPr>
        <w:spacing w:after="0" w:line="240" w:lineRule="auto"/>
      </w:pPr>
      <w:r>
        <w:t>Child Sexual Exploitation (CSE)</w:t>
      </w:r>
    </w:p>
    <w:p w14:paraId="2B52BE38" w14:textId="77777777" w:rsidR="00152653" w:rsidRDefault="00152653">
      <w:pPr>
        <w:pStyle w:val="ListParagraph"/>
        <w:numPr>
          <w:ilvl w:val="0"/>
          <w:numId w:val="25"/>
        </w:numPr>
        <w:spacing w:after="0" w:line="240" w:lineRule="auto"/>
      </w:pPr>
      <w:r>
        <w:t xml:space="preserve">Children Missing from Home, Care and Education (Missing) </w:t>
      </w:r>
    </w:p>
    <w:p w14:paraId="205836FF" w14:textId="77777777" w:rsidR="00152653" w:rsidRDefault="00152653">
      <w:pPr>
        <w:pStyle w:val="ListParagraph"/>
        <w:numPr>
          <w:ilvl w:val="0"/>
          <w:numId w:val="25"/>
        </w:numPr>
        <w:spacing w:after="0" w:line="240" w:lineRule="auto"/>
      </w:pPr>
      <w:r>
        <w:t>Child Criminal Exploitation (CCE) - Gangs, County Lines, Gun and Knife Crime and Modern Slavery; and Prevent.</w:t>
      </w:r>
    </w:p>
    <w:p w14:paraId="7342A781" w14:textId="393EEF14" w:rsidR="00191685" w:rsidRDefault="00191685">
      <w:r>
        <w:br w:type="page"/>
      </w:r>
    </w:p>
    <w:p w14:paraId="3E6694F4" w14:textId="77777777" w:rsidR="00152653" w:rsidRDefault="00152653" w:rsidP="00152653">
      <w:pPr>
        <w:spacing w:after="0" w:line="240" w:lineRule="auto"/>
      </w:pPr>
    </w:p>
    <w:p w14:paraId="5F20FC05" w14:textId="3BE9AB47" w:rsidR="00152653" w:rsidRDefault="00152653" w:rsidP="00152653">
      <w:pPr>
        <w:spacing w:after="0" w:line="240" w:lineRule="auto"/>
      </w:pPr>
      <w:r>
        <w:t>Lumen Christi schools take specific action in relation to these risks:</w:t>
      </w:r>
    </w:p>
    <w:p w14:paraId="0F7124E9" w14:textId="77777777" w:rsidR="00152653" w:rsidRDefault="00152653" w:rsidP="00152653">
      <w:pPr>
        <w:spacing w:after="0" w:line="240" w:lineRule="auto"/>
      </w:pPr>
    </w:p>
    <w:tbl>
      <w:tblPr>
        <w:tblStyle w:val="TableGrid"/>
        <w:tblW w:w="0" w:type="auto"/>
        <w:tblLook w:val="04A0" w:firstRow="1" w:lastRow="0" w:firstColumn="1" w:lastColumn="0" w:noHBand="0" w:noVBand="1"/>
      </w:tblPr>
      <w:tblGrid>
        <w:gridCol w:w="1129"/>
        <w:gridCol w:w="3969"/>
        <w:gridCol w:w="3918"/>
      </w:tblGrid>
      <w:tr w:rsidR="00152653" w:rsidRPr="00152653" w14:paraId="4892522B" w14:textId="77777777" w:rsidTr="00152653">
        <w:tc>
          <w:tcPr>
            <w:tcW w:w="1129" w:type="dxa"/>
            <w:shd w:val="clear" w:color="auto" w:fill="B4C6E7" w:themeFill="accent1" w:themeFillTint="66"/>
          </w:tcPr>
          <w:p w14:paraId="02A1B100" w14:textId="77777777" w:rsidR="00152653" w:rsidRPr="00152653" w:rsidRDefault="00152653" w:rsidP="00BC4F26">
            <w:pPr>
              <w:jc w:val="center"/>
              <w:rPr>
                <w:b/>
                <w:sz w:val="18"/>
                <w:szCs w:val="18"/>
              </w:rPr>
            </w:pPr>
            <w:r w:rsidRPr="00152653">
              <w:rPr>
                <w:b/>
                <w:sz w:val="18"/>
                <w:szCs w:val="18"/>
              </w:rPr>
              <w:t>THEME</w:t>
            </w:r>
          </w:p>
        </w:tc>
        <w:tc>
          <w:tcPr>
            <w:tcW w:w="3969" w:type="dxa"/>
            <w:shd w:val="clear" w:color="auto" w:fill="B4C6E7" w:themeFill="accent1" w:themeFillTint="66"/>
          </w:tcPr>
          <w:p w14:paraId="101002E0" w14:textId="77777777" w:rsidR="00152653" w:rsidRPr="00152653" w:rsidRDefault="00152653" w:rsidP="00BC4F26">
            <w:pPr>
              <w:jc w:val="center"/>
              <w:rPr>
                <w:b/>
                <w:sz w:val="18"/>
                <w:szCs w:val="18"/>
              </w:rPr>
            </w:pPr>
            <w:r w:rsidRPr="00152653">
              <w:rPr>
                <w:b/>
                <w:sz w:val="18"/>
                <w:szCs w:val="18"/>
              </w:rPr>
              <w:t>PREVENTION ACTIVITY</w:t>
            </w:r>
          </w:p>
        </w:tc>
        <w:tc>
          <w:tcPr>
            <w:tcW w:w="3918" w:type="dxa"/>
            <w:shd w:val="clear" w:color="auto" w:fill="B4C6E7" w:themeFill="accent1" w:themeFillTint="66"/>
          </w:tcPr>
          <w:p w14:paraId="514B15DB" w14:textId="77777777" w:rsidR="00152653" w:rsidRPr="00152653" w:rsidRDefault="00152653" w:rsidP="00BC4F26">
            <w:pPr>
              <w:jc w:val="center"/>
              <w:rPr>
                <w:b/>
                <w:sz w:val="18"/>
                <w:szCs w:val="18"/>
              </w:rPr>
            </w:pPr>
            <w:r w:rsidRPr="00152653">
              <w:rPr>
                <w:b/>
                <w:sz w:val="18"/>
                <w:szCs w:val="18"/>
              </w:rPr>
              <w:t>PROTECTION/RESPONSE</w:t>
            </w:r>
          </w:p>
        </w:tc>
      </w:tr>
      <w:tr w:rsidR="00152653" w:rsidRPr="00152653" w14:paraId="2935EA63" w14:textId="77777777" w:rsidTr="00152653">
        <w:tc>
          <w:tcPr>
            <w:tcW w:w="1129" w:type="dxa"/>
          </w:tcPr>
          <w:p w14:paraId="30670CC5" w14:textId="77777777" w:rsidR="00152653" w:rsidRPr="00152653" w:rsidRDefault="00152653" w:rsidP="00BC4F26">
            <w:pPr>
              <w:rPr>
                <w:sz w:val="18"/>
                <w:szCs w:val="18"/>
              </w:rPr>
            </w:pPr>
            <w:r w:rsidRPr="00152653">
              <w:rPr>
                <w:sz w:val="18"/>
                <w:szCs w:val="18"/>
              </w:rPr>
              <w:t>Child Sexual Exploitation (CSE)</w:t>
            </w:r>
          </w:p>
        </w:tc>
        <w:tc>
          <w:tcPr>
            <w:tcW w:w="3969" w:type="dxa"/>
          </w:tcPr>
          <w:p w14:paraId="7C61B08A" w14:textId="77777777" w:rsidR="00152653" w:rsidRPr="00152653" w:rsidRDefault="00152653" w:rsidP="00BC4F26">
            <w:pPr>
              <w:rPr>
                <w:sz w:val="18"/>
                <w:szCs w:val="18"/>
              </w:rPr>
            </w:pPr>
            <w:r w:rsidRPr="00152653">
              <w:rPr>
                <w:sz w:val="18"/>
                <w:szCs w:val="18"/>
              </w:rPr>
              <w:t>Children receive education around healthy relationships and awareness raising in relation to grooming and exploitation in the community and online.</w:t>
            </w:r>
          </w:p>
          <w:p w14:paraId="4ABE8934" w14:textId="77777777" w:rsidR="00152653" w:rsidRPr="00152653" w:rsidRDefault="00152653" w:rsidP="00BC4F26">
            <w:pPr>
              <w:rPr>
                <w:sz w:val="18"/>
                <w:szCs w:val="18"/>
              </w:rPr>
            </w:pPr>
          </w:p>
          <w:p w14:paraId="0AA27F76" w14:textId="77777777" w:rsidR="00152653" w:rsidRPr="00152653" w:rsidRDefault="00152653" w:rsidP="00BC4F26">
            <w:pPr>
              <w:rPr>
                <w:sz w:val="18"/>
                <w:szCs w:val="18"/>
              </w:rPr>
            </w:pPr>
            <w:r w:rsidRPr="00152653">
              <w:rPr>
                <w:sz w:val="18"/>
                <w:szCs w:val="18"/>
              </w:rPr>
              <w:t>Staff, Directors and School Standards Committees are trained to recognise the signs of CSE and know how to report concerns.</w:t>
            </w:r>
          </w:p>
          <w:p w14:paraId="1700971B" w14:textId="77777777" w:rsidR="00152653" w:rsidRPr="00152653" w:rsidRDefault="00152653" w:rsidP="00BC4F26">
            <w:pPr>
              <w:rPr>
                <w:sz w:val="18"/>
                <w:szCs w:val="18"/>
              </w:rPr>
            </w:pPr>
          </w:p>
          <w:p w14:paraId="0CB193FE" w14:textId="77777777" w:rsidR="00152653" w:rsidRPr="00152653" w:rsidRDefault="00152653" w:rsidP="00BC4F26">
            <w:pPr>
              <w:rPr>
                <w:sz w:val="18"/>
                <w:szCs w:val="18"/>
              </w:rPr>
            </w:pPr>
            <w:r w:rsidRPr="00152653">
              <w:rPr>
                <w:sz w:val="18"/>
                <w:szCs w:val="18"/>
              </w:rPr>
              <w:t>Lumen Christi are involved in the local Police and Schools Panel ensuring leaders and safeguarding professionals have the most up to date resources, information, intelligence and contacts in relation to CSE.</w:t>
            </w:r>
          </w:p>
          <w:p w14:paraId="13873F0F" w14:textId="77777777" w:rsidR="00152653" w:rsidRPr="00152653" w:rsidRDefault="00152653" w:rsidP="00BC4F26">
            <w:pPr>
              <w:rPr>
                <w:sz w:val="18"/>
                <w:szCs w:val="18"/>
              </w:rPr>
            </w:pPr>
          </w:p>
          <w:p w14:paraId="468AD660" w14:textId="77777777" w:rsidR="00152653" w:rsidRPr="00152653" w:rsidRDefault="00152653" w:rsidP="00BC4F26">
            <w:pPr>
              <w:rPr>
                <w:sz w:val="18"/>
                <w:szCs w:val="18"/>
              </w:rPr>
            </w:pPr>
            <w:r w:rsidRPr="00152653">
              <w:rPr>
                <w:sz w:val="18"/>
                <w:szCs w:val="18"/>
              </w:rPr>
              <w:t>Information and signposting regarding CSE is provided to parents via websites and newsletters.</w:t>
            </w:r>
          </w:p>
          <w:p w14:paraId="574EF5FE" w14:textId="77777777" w:rsidR="00152653" w:rsidRPr="00152653" w:rsidRDefault="00152653" w:rsidP="00BC4F26">
            <w:pPr>
              <w:rPr>
                <w:sz w:val="18"/>
                <w:szCs w:val="18"/>
              </w:rPr>
            </w:pPr>
          </w:p>
        </w:tc>
        <w:tc>
          <w:tcPr>
            <w:tcW w:w="3918" w:type="dxa"/>
          </w:tcPr>
          <w:p w14:paraId="0B3FF84E" w14:textId="77777777" w:rsidR="00152653" w:rsidRPr="00152653" w:rsidRDefault="00152653" w:rsidP="00BC4F26">
            <w:pPr>
              <w:rPr>
                <w:sz w:val="18"/>
                <w:szCs w:val="18"/>
              </w:rPr>
            </w:pPr>
            <w:r w:rsidRPr="00152653">
              <w:rPr>
                <w:sz w:val="18"/>
                <w:szCs w:val="18"/>
              </w:rPr>
              <w:t>In line with our safeguarding policy and procedures, staff will engage with statutory agencies in relation to concerns a child is/at risk of being a victim of CSE.</w:t>
            </w:r>
          </w:p>
          <w:p w14:paraId="30257272" w14:textId="77777777" w:rsidR="00152653" w:rsidRPr="00152653" w:rsidRDefault="00152653" w:rsidP="00BC4F26">
            <w:pPr>
              <w:rPr>
                <w:sz w:val="18"/>
                <w:szCs w:val="18"/>
              </w:rPr>
            </w:pPr>
          </w:p>
          <w:p w14:paraId="27A45C67" w14:textId="77777777" w:rsidR="00152653" w:rsidRPr="00152653" w:rsidRDefault="00152653" w:rsidP="00BC4F26">
            <w:pPr>
              <w:rPr>
                <w:sz w:val="18"/>
                <w:szCs w:val="18"/>
              </w:rPr>
            </w:pPr>
            <w:r w:rsidRPr="00152653">
              <w:rPr>
                <w:sz w:val="18"/>
                <w:szCs w:val="18"/>
              </w:rPr>
              <w:t>Staff will adhere to multi-agency early help and safeguarding arrangements to identify and report concerns.</w:t>
            </w:r>
          </w:p>
          <w:p w14:paraId="67799EDA" w14:textId="77777777" w:rsidR="00152653" w:rsidRPr="00152653" w:rsidRDefault="00152653" w:rsidP="00BC4F26">
            <w:pPr>
              <w:rPr>
                <w:sz w:val="18"/>
                <w:szCs w:val="18"/>
              </w:rPr>
            </w:pPr>
          </w:p>
          <w:p w14:paraId="3FCFFD51" w14:textId="77777777" w:rsidR="00152653" w:rsidRPr="00152653" w:rsidRDefault="00152653" w:rsidP="00BC4F26">
            <w:pPr>
              <w:rPr>
                <w:sz w:val="18"/>
                <w:szCs w:val="18"/>
              </w:rPr>
            </w:pPr>
            <w:r w:rsidRPr="00152653">
              <w:rPr>
                <w:sz w:val="18"/>
                <w:szCs w:val="18"/>
              </w:rPr>
              <w:t>Lumen Christi receives weekly data in relation to children coming to police notice for going missing or being involved in crime and are therefore able to triangulate date to identify children who may be at risk/victims of CSE at the earliest opportunity.</w:t>
            </w:r>
          </w:p>
        </w:tc>
      </w:tr>
    </w:tbl>
    <w:p w14:paraId="7EB2625C" w14:textId="77777777" w:rsidR="00152653" w:rsidRDefault="00152653"/>
    <w:tbl>
      <w:tblPr>
        <w:tblStyle w:val="TableGrid"/>
        <w:tblW w:w="0" w:type="auto"/>
        <w:tblLook w:val="04A0" w:firstRow="1" w:lastRow="0" w:firstColumn="1" w:lastColumn="0" w:noHBand="0" w:noVBand="1"/>
      </w:tblPr>
      <w:tblGrid>
        <w:gridCol w:w="1129"/>
        <w:gridCol w:w="3969"/>
        <w:gridCol w:w="3918"/>
      </w:tblGrid>
      <w:tr w:rsidR="00152653" w:rsidRPr="00152653" w14:paraId="47ADCD2A" w14:textId="77777777" w:rsidTr="00152653">
        <w:tc>
          <w:tcPr>
            <w:tcW w:w="1129" w:type="dxa"/>
            <w:shd w:val="clear" w:color="auto" w:fill="B4C6E7" w:themeFill="accent1" w:themeFillTint="66"/>
          </w:tcPr>
          <w:p w14:paraId="61A3411D" w14:textId="77777777" w:rsidR="00152653" w:rsidRPr="00152653" w:rsidRDefault="00152653" w:rsidP="00BC4F26">
            <w:pPr>
              <w:jc w:val="center"/>
              <w:rPr>
                <w:b/>
                <w:sz w:val="18"/>
                <w:szCs w:val="18"/>
              </w:rPr>
            </w:pPr>
            <w:r w:rsidRPr="00152653">
              <w:rPr>
                <w:b/>
                <w:sz w:val="18"/>
                <w:szCs w:val="18"/>
              </w:rPr>
              <w:t>THEME</w:t>
            </w:r>
          </w:p>
        </w:tc>
        <w:tc>
          <w:tcPr>
            <w:tcW w:w="3969" w:type="dxa"/>
            <w:shd w:val="clear" w:color="auto" w:fill="B4C6E7" w:themeFill="accent1" w:themeFillTint="66"/>
          </w:tcPr>
          <w:p w14:paraId="4F05DE82" w14:textId="77777777" w:rsidR="00152653" w:rsidRPr="00152653" w:rsidRDefault="00152653" w:rsidP="00BC4F26">
            <w:pPr>
              <w:jc w:val="center"/>
              <w:rPr>
                <w:b/>
                <w:sz w:val="18"/>
                <w:szCs w:val="18"/>
              </w:rPr>
            </w:pPr>
            <w:r w:rsidRPr="00152653">
              <w:rPr>
                <w:b/>
                <w:sz w:val="18"/>
                <w:szCs w:val="18"/>
              </w:rPr>
              <w:t>PREVENTION ACTIVITY</w:t>
            </w:r>
          </w:p>
        </w:tc>
        <w:tc>
          <w:tcPr>
            <w:tcW w:w="3918" w:type="dxa"/>
            <w:shd w:val="clear" w:color="auto" w:fill="B4C6E7" w:themeFill="accent1" w:themeFillTint="66"/>
          </w:tcPr>
          <w:p w14:paraId="2F360D6D" w14:textId="77777777" w:rsidR="00152653" w:rsidRPr="00152653" w:rsidRDefault="00152653" w:rsidP="00BC4F26">
            <w:pPr>
              <w:jc w:val="center"/>
              <w:rPr>
                <w:b/>
                <w:sz w:val="18"/>
                <w:szCs w:val="18"/>
              </w:rPr>
            </w:pPr>
            <w:r w:rsidRPr="00152653">
              <w:rPr>
                <w:b/>
                <w:sz w:val="18"/>
                <w:szCs w:val="18"/>
              </w:rPr>
              <w:t>PROTECTION/RESPONSE</w:t>
            </w:r>
          </w:p>
        </w:tc>
      </w:tr>
      <w:tr w:rsidR="00152653" w:rsidRPr="00152653" w14:paraId="451E8E49" w14:textId="77777777" w:rsidTr="00152653">
        <w:tc>
          <w:tcPr>
            <w:tcW w:w="1129" w:type="dxa"/>
          </w:tcPr>
          <w:p w14:paraId="146DA944" w14:textId="77777777" w:rsidR="00152653" w:rsidRPr="00152653" w:rsidRDefault="00152653" w:rsidP="00BC4F26">
            <w:pPr>
              <w:rPr>
                <w:sz w:val="18"/>
                <w:szCs w:val="18"/>
              </w:rPr>
            </w:pPr>
            <w:r w:rsidRPr="00152653">
              <w:rPr>
                <w:sz w:val="18"/>
                <w:szCs w:val="18"/>
              </w:rPr>
              <w:t xml:space="preserve">Children Missing from Home, Care and Education (Missing) </w:t>
            </w:r>
          </w:p>
          <w:p w14:paraId="4E034C40" w14:textId="77777777" w:rsidR="00152653" w:rsidRPr="00152653" w:rsidRDefault="00152653" w:rsidP="00BC4F26">
            <w:pPr>
              <w:rPr>
                <w:sz w:val="18"/>
                <w:szCs w:val="18"/>
              </w:rPr>
            </w:pPr>
          </w:p>
        </w:tc>
        <w:tc>
          <w:tcPr>
            <w:tcW w:w="3969" w:type="dxa"/>
          </w:tcPr>
          <w:p w14:paraId="6F911614" w14:textId="77777777" w:rsidR="00152653" w:rsidRPr="00152653" w:rsidRDefault="00152653" w:rsidP="00BC4F26">
            <w:pPr>
              <w:rPr>
                <w:sz w:val="18"/>
                <w:szCs w:val="18"/>
              </w:rPr>
            </w:pPr>
            <w:r w:rsidRPr="00152653">
              <w:rPr>
                <w:sz w:val="18"/>
                <w:szCs w:val="18"/>
              </w:rPr>
              <w:t>Children receive education regarding keeping safe in the community and are made aware of potential risks.</w:t>
            </w:r>
          </w:p>
          <w:p w14:paraId="2C08ED82" w14:textId="77777777" w:rsidR="00152653" w:rsidRPr="00152653" w:rsidRDefault="00152653" w:rsidP="00BC4F26">
            <w:pPr>
              <w:rPr>
                <w:sz w:val="18"/>
                <w:szCs w:val="18"/>
              </w:rPr>
            </w:pPr>
          </w:p>
          <w:p w14:paraId="6D8C71F6" w14:textId="77777777" w:rsidR="00152653" w:rsidRPr="00152653" w:rsidRDefault="00152653" w:rsidP="00BC4F26">
            <w:pPr>
              <w:rPr>
                <w:sz w:val="18"/>
                <w:szCs w:val="18"/>
              </w:rPr>
            </w:pPr>
            <w:r w:rsidRPr="00152653">
              <w:rPr>
                <w:sz w:val="18"/>
                <w:szCs w:val="18"/>
              </w:rPr>
              <w:t>Parents are encouraged to build trusting relationships with school staff as part of our ‘Pathfinder’ approach to family support.  Providing a live-line of communication with families, parents and children are able to flag-up conflict/relationship issues at the earliest opportunity providing opportunity for intervention and resolution.</w:t>
            </w:r>
          </w:p>
          <w:p w14:paraId="3FFCCD1F" w14:textId="77777777" w:rsidR="00152653" w:rsidRPr="00152653" w:rsidRDefault="00152653" w:rsidP="00BC4F26">
            <w:pPr>
              <w:rPr>
                <w:sz w:val="18"/>
                <w:szCs w:val="18"/>
              </w:rPr>
            </w:pPr>
          </w:p>
        </w:tc>
        <w:tc>
          <w:tcPr>
            <w:tcW w:w="3918" w:type="dxa"/>
          </w:tcPr>
          <w:p w14:paraId="605607AF" w14:textId="77777777" w:rsidR="00152653" w:rsidRPr="00152653" w:rsidRDefault="00152653" w:rsidP="00BC4F26">
            <w:pPr>
              <w:rPr>
                <w:sz w:val="18"/>
                <w:szCs w:val="18"/>
              </w:rPr>
            </w:pPr>
            <w:r w:rsidRPr="00152653">
              <w:rPr>
                <w:sz w:val="18"/>
                <w:szCs w:val="18"/>
              </w:rPr>
              <w:t>In line with our safeguarding policy and procedures, schools follow the local authority policy and procedures for children missing in education.</w:t>
            </w:r>
          </w:p>
          <w:p w14:paraId="5F71B437" w14:textId="77777777" w:rsidR="00152653" w:rsidRPr="00152653" w:rsidRDefault="00152653" w:rsidP="00BC4F26">
            <w:pPr>
              <w:rPr>
                <w:sz w:val="18"/>
                <w:szCs w:val="18"/>
              </w:rPr>
            </w:pPr>
          </w:p>
          <w:p w14:paraId="281B948C" w14:textId="77777777" w:rsidR="00152653" w:rsidRPr="00152653" w:rsidRDefault="00152653" w:rsidP="00BC4F26">
            <w:pPr>
              <w:rPr>
                <w:sz w:val="18"/>
                <w:szCs w:val="18"/>
              </w:rPr>
            </w:pPr>
            <w:r w:rsidRPr="00152653">
              <w:rPr>
                <w:sz w:val="18"/>
                <w:szCs w:val="18"/>
              </w:rPr>
              <w:t>Lumen Christi are signed up to the Police and Schools Information Sharing Agreement and as such, receive weekly updates about any children having gone missing from home – action to intervene is taken in each case in-line with the Safeguarding Policy and Early Help arrangements.</w:t>
            </w:r>
          </w:p>
        </w:tc>
      </w:tr>
      <w:tr w:rsidR="00152653" w:rsidRPr="00152653" w14:paraId="653A238B" w14:textId="77777777" w:rsidTr="00152653">
        <w:tc>
          <w:tcPr>
            <w:tcW w:w="1129" w:type="dxa"/>
          </w:tcPr>
          <w:p w14:paraId="2E307924" w14:textId="77777777" w:rsidR="00152653" w:rsidRPr="00152653" w:rsidRDefault="00152653" w:rsidP="00BC4F26">
            <w:pPr>
              <w:rPr>
                <w:sz w:val="16"/>
                <w:szCs w:val="18"/>
              </w:rPr>
            </w:pPr>
            <w:r w:rsidRPr="00152653">
              <w:rPr>
                <w:sz w:val="16"/>
                <w:szCs w:val="18"/>
              </w:rPr>
              <w:t>Child Criminal Exploitation (CCE) - Gangs, County Lines, Gun and Knife Crime and Modern Slavery; and Prevent.</w:t>
            </w:r>
          </w:p>
          <w:p w14:paraId="14A435F1" w14:textId="77777777" w:rsidR="00152653" w:rsidRPr="00152653" w:rsidRDefault="00152653" w:rsidP="00BC4F26">
            <w:pPr>
              <w:rPr>
                <w:sz w:val="16"/>
                <w:szCs w:val="18"/>
              </w:rPr>
            </w:pPr>
          </w:p>
        </w:tc>
        <w:tc>
          <w:tcPr>
            <w:tcW w:w="3969" w:type="dxa"/>
          </w:tcPr>
          <w:p w14:paraId="7AB62C8C" w14:textId="77777777" w:rsidR="00152653" w:rsidRPr="00152653" w:rsidRDefault="00152653" w:rsidP="00BC4F26">
            <w:pPr>
              <w:rPr>
                <w:sz w:val="16"/>
                <w:szCs w:val="18"/>
              </w:rPr>
            </w:pPr>
            <w:r w:rsidRPr="00152653">
              <w:rPr>
                <w:sz w:val="16"/>
                <w:szCs w:val="18"/>
              </w:rPr>
              <w:t xml:space="preserve">Children receive education regarding criminal exploitation and related themes, including the Precious Lives presentation from PC Rob Pedley.  </w:t>
            </w:r>
          </w:p>
          <w:p w14:paraId="39D7FA6F" w14:textId="77777777" w:rsidR="00152653" w:rsidRPr="00152653" w:rsidRDefault="00152653" w:rsidP="00BC4F26">
            <w:pPr>
              <w:rPr>
                <w:sz w:val="16"/>
                <w:szCs w:val="18"/>
              </w:rPr>
            </w:pPr>
          </w:p>
          <w:p w14:paraId="2DAF4CAB" w14:textId="77777777" w:rsidR="00152653" w:rsidRPr="00152653" w:rsidRDefault="00152653" w:rsidP="00BC4F26">
            <w:pPr>
              <w:rPr>
                <w:sz w:val="16"/>
                <w:szCs w:val="18"/>
              </w:rPr>
            </w:pPr>
            <w:r w:rsidRPr="00152653">
              <w:rPr>
                <w:sz w:val="16"/>
                <w:szCs w:val="18"/>
              </w:rPr>
              <w:t>Secondary aged children are provided with a wide range of inputs such as Fearless (Crimestoppers) and targeted work via The Children’s Society and programmes funded by the Office of the Police Crime Commissioner.</w:t>
            </w:r>
          </w:p>
          <w:p w14:paraId="391CF584" w14:textId="77777777" w:rsidR="00152653" w:rsidRPr="00152653" w:rsidRDefault="00152653" w:rsidP="00BC4F26">
            <w:pPr>
              <w:rPr>
                <w:sz w:val="16"/>
                <w:szCs w:val="18"/>
              </w:rPr>
            </w:pPr>
          </w:p>
          <w:p w14:paraId="2703A80A" w14:textId="77777777" w:rsidR="00152653" w:rsidRPr="00152653" w:rsidRDefault="00152653" w:rsidP="00BC4F26">
            <w:pPr>
              <w:rPr>
                <w:sz w:val="16"/>
                <w:szCs w:val="18"/>
              </w:rPr>
            </w:pPr>
            <w:r w:rsidRPr="00152653">
              <w:rPr>
                <w:sz w:val="16"/>
                <w:szCs w:val="18"/>
              </w:rPr>
              <w:t>Primary-aged pupils may be targeted for prevention/intervention support via WMP’s Teamworx programme.</w:t>
            </w:r>
          </w:p>
          <w:p w14:paraId="52524E5D" w14:textId="77777777" w:rsidR="00152653" w:rsidRPr="00152653" w:rsidRDefault="00152653" w:rsidP="00BC4F26">
            <w:pPr>
              <w:rPr>
                <w:sz w:val="16"/>
                <w:szCs w:val="18"/>
              </w:rPr>
            </w:pPr>
          </w:p>
          <w:p w14:paraId="3A95319C" w14:textId="77777777" w:rsidR="00152653" w:rsidRPr="00152653" w:rsidRDefault="00152653" w:rsidP="00BC4F26">
            <w:pPr>
              <w:rPr>
                <w:sz w:val="16"/>
                <w:szCs w:val="18"/>
              </w:rPr>
            </w:pPr>
            <w:r w:rsidRPr="00152653">
              <w:rPr>
                <w:sz w:val="16"/>
                <w:szCs w:val="18"/>
              </w:rPr>
              <w:t>Staff, Directors and School Standards Committees are trained to recognise the signs of CCE and know how to report concerns.</w:t>
            </w:r>
          </w:p>
          <w:p w14:paraId="089CEFC3" w14:textId="77777777" w:rsidR="00152653" w:rsidRPr="00152653" w:rsidRDefault="00152653" w:rsidP="00BC4F26">
            <w:pPr>
              <w:rPr>
                <w:sz w:val="16"/>
                <w:szCs w:val="18"/>
              </w:rPr>
            </w:pPr>
          </w:p>
          <w:p w14:paraId="07A6C743" w14:textId="77777777" w:rsidR="00152653" w:rsidRPr="00152653" w:rsidRDefault="00152653" w:rsidP="00BC4F26">
            <w:pPr>
              <w:rPr>
                <w:sz w:val="16"/>
                <w:szCs w:val="18"/>
              </w:rPr>
            </w:pPr>
            <w:r w:rsidRPr="00152653">
              <w:rPr>
                <w:sz w:val="16"/>
                <w:szCs w:val="18"/>
              </w:rPr>
              <w:t>Lumen Christi are involved in the local Police and Schools Panel ensuring leaders and safeguarding professionals have the most up to date resources, information, intelligence and contacts in relation to CCE themes.</w:t>
            </w:r>
          </w:p>
          <w:p w14:paraId="24370A64" w14:textId="77777777" w:rsidR="00152653" w:rsidRPr="00152653" w:rsidRDefault="00152653" w:rsidP="00BC4F26">
            <w:pPr>
              <w:rPr>
                <w:sz w:val="16"/>
                <w:szCs w:val="18"/>
              </w:rPr>
            </w:pPr>
          </w:p>
          <w:p w14:paraId="6E9668E1" w14:textId="77777777" w:rsidR="00152653" w:rsidRPr="00152653" w:rsidRDefault="00152653" w:rsidP="00BC4F26">
            <w:pPr>
              <w:rPr>
                <w:sz w:val="16"/>
                <w:szCs w:val="18"/>
              </w:rPr>
            </w:pPr>
            <w:r w:rsidRPr="00152653">
              <w:rPr>
                <w:sz w:val="16"/>
                <w:szCs w:val="18"/>
              </w:rPr>
              <w:t>Information and signposting regarding CSE is provided to parents via websites and newsletters.</w:t>
            </w:r>
          </w:p>
        </w:tc>
        <w:tc>
          <w:tcPr>
            <w:tcW w:w="3918" w:type="dxa"/>
          </w:tcPr>
          <w:p w14:paraId="1B4275AE" w14:textId="77777777" w:rsidR="00152653" w:rsidRPr="00152653" w:rsidRDefault="00152653" w:rsidP="00BC4F26">
            <w:pPr>
              <w:rPr>
                <w:sz w:val="16"/>
                <w:szCs w:val="18"/>
              </w:rPr>
            </w:pPr>
            <w:r w:rsidRPr="00152653">
              <w:rPr>
                <w:sz w:val="16"/>
                <w:szCs w:val="18"/>
              </w:rPr>
              <w:t>In line with our safeguarding policy and procedures, staff will engage with statutory agencies in relation to concerns a child is/at risk of being a victim of CCE.</w:t>
            </w:r>
          </w:p>
          <w:p w14:paraId="5FA94417" w14:textId="77777777" w:rsidR="00152653" w:rsidRPr="00152653" w:rsidRDefault="00152653" w:rsidP="00BC4F26">
            <w:pPr>
              <w:rPr>
                <w:sz w:val="16"/>
                <w:szCs w:val="18"/>
              </w:rPr>
            </w:pPr>
          </w:p>
          <w:p w14:paraId="7BA602D0" w14:textId="77777777" w:rsidR="00152653" w:rsidRPr="00152653" w:rsidRDefault="00152653" w:rsidP="00BC4F26">
            <w:pPr>
              <w:rPr>
                <w:sz w:val="16"/>
                <w:szCs w:val="18"/>
              </w:rPr>
            </w:pPr>
            <w:r w:rsidRPr="00152653">
              <w:rPr>
                <w:sz w:val="16"/>
                <w:szCs w:val="18"/>
              </w:rPr>
              <w:t>Staff will adhere to multi-agency early help and safeguarding arrangements to identify and report concerns.</w:t>
            </w:r>
          </w:p>
          <w:p w14:paraId="2AC6EB50" w14:textId="77777777" w:rsidR="00152653" w:rsidRPr="00152653" w:rsidRDefault="00152653" w:rsidP="00BC4F26">
            <w:pPr>
              <w:rPr>
                <w:sz w:val="16"/>
                <w:szCs w:val="18"/>
              </w:rPr>
            </w:pPr>
          </w:p>
          <w:p w14:paraId="2C3E1862" w14:textId="77777777" w:rsidR="00152653" w:rsidRPr="00152653" w:rsidRDefault="00152653" w:rsidP="00BC4F26">
            <w:pPr>
              <w:rPr>
                <w:sz w:val="16"/>
                <w:szCs w:val="18"/>
              </w:rPr>
            </w:pPr>
            <w:r w:rsidRPr="00152653">
              <w:rPr>
                <w:sz w:val="16"/>
                <w:szCs w:val="18"/>
              </w:rPr>
              <w:t>Lumen Christi receives weekly data in relation to children coming to police notice for going missing or being involved in crime and are therefore able to triangulate date to identify children who may be at risk/victims of CCE at the earliest opportunity.</w:t>
            </w:r>
          </w:p>
        </w:tc>
      </w:tr>
    </w:tbl>
    <w:p w14:paraId="02727154" w14:textId="77777777" w:rsidR="00152653" w:rsidRDefault="00152653" w:rsidP="00152653">
      <w:pPr>
        <w:spacing w:after="0" w:line="240" w:lineRule="auto"/>
      </w:pPr>
    </w:p>
    <w:p w14:paraId="356D23DD" w14:textId="3705A54F" w:rsidR="0032005E" w:rsidRDefault="0032005E" w:rsidP="00492AC1">
      <w:pPr>
        <w:spacing w:after="0" w:line="240" w:lineRule="auto"/>
        <w:rPr>
          <w:lang w:val="en-US"/>
        </w:rPr>
      </w:pPr>
    </w:p>
    <w:p w14:paraId="6EA3A13C" w14:textId="491390B9" w:rsidR="0032005E" w:rsidRDefault="0032005E">
      <w:pPr>
        <w:rPr>
          <w:lang w:val="en-US"/>
        </w:rPr>
      </w:pPr>
      <w:r>
        <w:rPr>
          <w:lang w:val="en-US"/>
        </w:rPr>
        <w:br w:type="page"/>
      </w:r>
    </w:p>
    <w:p w14:paraId="4091F1CC" w14:textId="77777777" w:rsidR="0032005E" w:rsidRDefault="0032005E" w:rsidP="00492AC1">
      <w:pPr>
        <w:spacing w:after="0" w:line="240" w:lineRule="auto"/>
        <w:rPr>
          <w:lang w:val="en-US"/>
        </w:rPr>
        <w:sectPr w:rsidR="0032005E" w:rsidSect="00152653">
          <w:headerReference w:type="default" r:id="rId10"/>
          <w:footerReference w:type="default" r:id="rId11"/>
          <w:footerReference w:type="first" r:id="rId12"/>
          <w:pgSz w:w="11906" w:h="16838"/>
          <w:pgMar w:top="1440" w:right="1440" w:bottom="993" w:left="1440" w:header="708" w:footer="708" w:gutter="0"/>
          <w:cols w:space="708"/>
          <w:titlePg/>
          <w:docGrid w:linePitch="360"/>
        </w:sectPr>
      </w:pPr>
    </w:p>
    <w:p w14:paraId="0EA3E4EC" w14:textId="77777777" w:rsidR="0032005E" w:rsidRDefault="0032005E" w:rsidP="00492AC1">
      <w:pPr>
        <w:spacing w:after="0" w:line="240" w:lineRule="auto"/>
        <w:rPr>
          <w:lang w:val="en-US"/>
        </w:rPr>
      </w:pPr>
    </w:p>
    <w:p w14:paraId="68B101D3" w14:textId="77777777" w:rsidR="00BC6E9F" w:rsidRPr="00BC6E9F" w:rsidRDefault="00BC6E9F" w:rsidP="00BC6E9F">
      <w:pPr>
        <w:rPr>
          <w:lang w:val="en-US"/>
        </w:rPr>
      </w:pPr>
    </w:p>
    <w:p w14:paraId="5F858E2D" w14:textId="77777777" w:rsidR="00E542B2" w:rsidRDefault="00E542B2">
      <w:pPr>
        <w:pStyle w:val="Heading1"/>
        <w:numPr>
          <w:ilvl w:val="0"/>
          <w:numId w:val="15"/>
        </w:numPr>
        <w:spacing w:before="0" w:line="240" w:lineRule="auto"/>
        <w:rPr>
          <w:lang w:val="en-US"/>
        </w:rPr>
      </w:pPr>
      <w:bookmarkStart w:id="14" w:name="_Toc114126056"/>
      <w:r>
        <w:rPr>
          <w:lang w:val="en-US"/>
        </w:rPr>
        <w:t>Improvement &amp; Development</w:t>
      </w:r>
      <w:bookmarkEnd w:id="14"/>
      <w:r>
        <w:rPr>
          <w:lang w:val="en-US"/>
        </w:rPr>
        <w:t xml:space="preserve"> </w:t>
      </w:r>
    </w:p>
    <w:p w14:paraId="1F4705A1" w14:textId="02AFB8AD" w:rsidR="00B61253" w:rsidRDefault="00B61253" w:rsidP="00152653">
      <w:pPr>
        <w:spacing w:after="0" w:line="240" w:lineRule="auto"/>
        <w:rPr>
          <w:lang w:val="en-US"/>
        </w:rPr>
      </w:pPr>
    </w:p>
    <w:p w14:paraId="2A4C7E65" w14:textId="05370D3A" w:rsidR="00B61253" w:rsidRDefault="0032005E" w:rsidP="00B61253">
      <w:pPr>
        <w:rPr>
          <w:lang w:val="en-US"/>
        </w:rPr>
      </w:pPr>
      <w:r>
        <w:rPr>
          <w:lang w:val="en-US"/>
        </w:rPr>
        <w:t>Using lessons learned from on-going practice supervision, SSC assurance work and audits, an annual improvement plan is created to guide development work across DSL teams and central services.</w:t>
      </w:r>
      <w:r w:rsidR="00005201">
        <w:rPr>
          <w:lang w:val="en-US"/>
        </w:rPr>
        <w:t xml:space="preserve">  The 2021/22 plan is included below.</w:t>
      </w:r>
      <w:r w:rsidR="00116E9B">
        <w:rPr>
          <w:lang w:val="en-US"/>
        </w:rPr>
        <w:t xml:space="preserve">  The plan is reported on at school level and underpins the SSC assurance work.  Activities have been rag-rated to indicate where they have been </w:t>
      </w:r>
      <w:r w:rsidR="00B144D3">
        <w:rPr>
          <w:lang w:val="en-US"/>
        </w:rPr>
        <w:t>fully implemented</w:t>
      </w:r>
      <w:r w:rsidR="00116E9B">
        <w:rPr>
          <w:lang w:val="en-US"/>
        </w:rPr>
        <w:t xml:space="preserve"> (green), partially implemented (orange) or where the was limited or no implementation (red):</w:t>
      </w:r>
    </w:p>
    <w:tbl>
      <w:tblPr>
        <w:tblStyle w:val="TableGrid"/>
        <w:tblW w:w="14601" w:type="dxa"/>
        <w:tblInd w:w="-289" w:type="dxa"/>
        <w:tblLook w:val="04A0" w:firstRow="1" w:lastRow="0" w:firstColumn="1" w:lastColumn="0" w:noHBand="0" w:noVBand="1"/>
      </w:tblPr>
      <w:tblGrid>
        <w:gridCol w:w="5387"/>
        <w:gridCol w:w="9214"/>
      </w:tblGrid>
      <w:tr w:rsidR="00005201" w:rsidRPr="0029772F" w14:paraId="58F627B5" w14:textId="77777777" w:rsidTr="00E433BF">
        <w:tc>
          <w:tcPr>
            <w:tcW w:w="5387" w:type="dxa"/>
            <w:shd w:val="clear" w:color="auto" w:fill="FFE599" w:themeFill="accent4" w:themeFillTint="66"/>
          </w:tcPr>
          <w:p w14:paraId="1AF456C8" w14:textId="77777777" w:rsidR="00005201" w:rsidRPr="007D138B" w:rsidRDefault="00005201" w:rsidP="007D138B">
            <w:pPr>
              <w:rPr>
                <w:rFonts w:cstheme="minorHAnsi"/>
                <w:b/>
              </w:rPr>
            </w:pPr>
            <w:r w:rsidRPr="007D138B">
              <w:rPr>
                <w:rFonts w:cstheme="minorHAnsi"/>
                <w:b/>
              </w:rPr>
              <w:t>Focus &amp; Outcomes</w:t>
            </w:r>
          </w:p>
        </w:tc>
        <w:tc>
          <w:tcPr>
            <w:tcW w:w="9214" w:type="dxa"/>
            <w:shd w:val="clear" w:color="auto" w:fill="FFE599" w:themeFill="accent4" w:themeFillTint="66"/>
          </w:tcPr>
          <w:p w14:paraId="2AB202B6" w14:textId="77777777" w:rsidR="00005201" w:rsidRPr="007D138B" w:rsidRDefault="00005201" w:rsidP="007D138B">
            <w:pPr>
              <w:rPr>
                <w:rFonts w:cstheme="minorHAnsi"/>
                <w:b/>
              </w:rPr>
            </w:pPr>
            <w:r w:rsidRPr="007D138B">
              <w:rPr>
                <w:rFonts w:cstheme="minorHAnsi"/>
                <w:b/>
              </w:rPr>
              <w:t>Activity</w:t>
            </w:r>
          </w:p>
        </w:tc>
      </w:tr>
      <w:tr w:rsidR="00005201" w:rsidRPr="00477AF8" w14:paraId="09FDDDE9" w14:textId="77777777" w:rsidTr="00E433BF">
        <w:trPr>
          <w:trHeight w:val="1020"/>
        </w:trPr>
        <w:tc>
          <w:tcPr>
            <w:tcW w:w="5387" w:type="dxa"/>
          </w:tcPr>
          <w:p w14:paraId="765E20C5" w14:textId="77777777" w:rsidR="00005201" w:rsidRPr="007D138B" w:rsidRDefault="00005201">
            <w:pPr>
              <w:pStyle w:val="ListParagraph"/>
              <w:numPr>
                <w:ilvl w:val="0"/>
                <w:numId w:val="7"/>
              </w:numPr>
              <w:rPr>
                <w:rFonts w:cstheme="minorHAnsi"/>
                <w:b/>
              </w:rPr>
            </w:pPr>
            <w:r w:rsidRPr="007D138B">
              <w:rPr>
                <w:rFonts w:cstheme="minorHAnsi"/>
                <w:b/>
              </w:rPr>
              <w:t>Statutory Compliance, Policy &amp; Training</w:t>
            </w:r>
          </w:p>
          <w:p w14:paraId="141C137D" w14:textId="77777777" w:rsidR="00005201" w:rsidRPr="007D138B" w:rsidRDefault="00005201" w:rsidP="007D138B">
            <w:pPr>
              <w:rPr>
                <w:rFonts w:cstheme="minorHAnsi"/>
                <w:bCs/>
              </w:rPr>
            </w:pPr>
            <w:r w:rsidRPr="007D138B">
              <w:rPr>
                <w:rFonts w:cstheme="minorHAnsi"/>
                <w:bCs/>
              </w:rPr>
              <w:t xml:space="preserve">We have confidence in our safeguarding compliance, practice, and procedures. This is confidence is reinforced by our assurance work and secured through the lines of accountability across the organisation. </w:t>
            </w:r>
          </w:p>
          <w:p w14:paraId="142467DF" w14:textId="77777777" w:rsidR="00005201" w:rsidRPr="007D138B" w:rsidRDefault="00005201" w:rsidP="007D138B">
            <w:pPr>
              <w:rPr>
                <w:rFonts w:cstheme="minorHAnsi"/>
                <w:bCs/>
              </w:rPr>
            </w:pPr>
          </w:p>
          <w:p w14:paraId="53B19819" w14:textId="77777777" w:rsidR="00005201" w:rsidRPr="007D138B" w:rsidRDefault="00005201" w:rsidP="007D138B">
            <w:pPr>
              <w:rPr>
                <w:rFonts w:cstheme="minorHAnsi"/>
                <w:bCs/>
              </w:rPr>
            </w:pPr>
          </w:p>
          <w:p w14:paraId="5F24D8DD" w14:textId="77777777" w:rsidR="00005201" w:rsidRPr="007D138B" w:rsidRDefault="00005201" w:rsidP="007D138B">
            <w:pPr>
              <w:rPr>
                <w:rFonts w:cstheme="minorHAnsi"/>
                <w:bCs/>
              </w:rPr>
            </w:pPr>
          </w:p>
          <w:p w14:paraId="23A071B3" w14:textId="77777777" w:rsidR="00005201" w:rsidRPr="007D138B" w:rsidRDefault="00005201" w:rsidP="007D138B">
            <w:pPr>
              <w:rPr>
                <w:rFonts w:cstheme="minorHAnsi"/>
                <w:bCs/>
              </w:rPr>
            </w:pPr>
          </w:p>
          <w:p w14:paraId="5D36AA94" w14:textId="77777777" w:rsidR="00005201" w:rsidRPr="007D138B" w:rsidRDefault="00005201" w:rsidP="007D138B">
            <w:pPr>
              <w:rPr>
                <w:rFonts w:cstheme="minorHAnsi"/>
                <w:bCs/>
              </w:rPr>
            </w:pPr>
          </w:p>
          <w:p w14:paraId="153AE5B5" w14:textId="77777777" w:rsidR="00005201" w:rsidRPr="007D138B" w:rsidRDefault="00005201" w:rsidP="007D138B">
            <w:pPr>
              <w:rPr>
                <w:rFonts w:cstheme="minorHAnsi"/>
                <w:bCs/>
              </w:rPr>
            </w:pPr>
          </w:p>
          <w:p w14:paraId="0F8B007D" w14:textId="77777777" w:rsidR="00005201" w:rsidRPr="007D138B" w:rsidRDefault="00005201" w:rsidP="007D138B">
            <w:pPr>
              <w:rPr>
                <w:rFonts w:cstheme="minorHAnsi"/>
                <w:bCs/>
              </w:rPr>
            </w:pPr>
          </w:p>
          <w:p w14:paraId="629E6392" w14:textId="77777777" w:rsidR="00005201" w:rsidRPr="007D138B" w:rsidRDefault="00005201" w:rsidP="007D138B">
            <w:pPr>
              <w:rPr>
                <w:rFonts w:cstheme="minorHAnsi"/>
                <w:bCs/>
              </w:rPr>
            </w:pPr>
          </w:p>
          <w:p w14:paraId="5AEBBE9D" w14:textId="77777777" w:rsidR="00005201" w:rsidRPr="007D138B" w:rsidRDefault="00005201" w:rsidP="007D138B">
            <w:pPr>
              <w:rPr>
                <w:rFonts w:cstheme="minorHAnsi"/>
                <w:bCs/>
              </w:rPr>
            </w:pPr>
          </w:p>
          <w:p w14:paraId="20FC6F91" w14:textId="77777777" w:rsidR="00005201" w:rsidRPr="007D138B" w:rsidRDefault="00005201" w:rsidP="007D138B">
            <w:pPr>
              <w:rPr>
                <w:rFonts w:cstheme="minorHAnsi"/>
                <w:bCs/>
              </w:rPr>
            </w:pPr>
          </w:p>
          <w:p w14:paraId="0F50E20C" w14:textId="77777777" w:rsidR="00005201" w:rsidRPr="007D138B" w:rsidRDefault="00005201" w:rsidP="007D138B">
            <w:pPr>
              <w:rPr>
                <w:rFonts w:cstheme="minorHAnsi"/>
                <w:bCs/>
              </w:rPr>
            </w:pPr>
          </w:p>
          <w:p w14:paraId="2CFCAE11" w14:textId="77777777" w:rsidR="00005201" w:rsidRPr="007D138B" w:rsidRDefault="00005201" w:rsidP="007D138B">
            <w:pPr>
              <w:rPr>
                <w:rFonts w:cstheme="minorHAnsi"/>
                <w:bCs/>
              </w:rPr>
            </w:pPr>
            <w:r w:rsidRPr="007D138B">
              <w:rPr>
                <w:rFonts w:cstheme="minorHAnsi"/>
                <w:bCs/>
              </w:rPr>
              <w:t>Our policies are relevant to Lumen Christi and are easily accessible to staff, volunteers, and our communities.</w:t>
            </w:r>
          </w:p>
          <w:p w14:paraId="5D2A039A" w14:textId="2C4F3A67" w:rsidR="00005201" w:rsidRDefault="00005201" w:rsidP="007D138B">
            <w:pPr>
              <w:rPr>
                <w:rFonts w:cstheme="minorHAnsi"/>
                <w:bCs/>
              </w:rPr>
            </w:pPr>
          </w:p>
          <w:p w14:paraId="76804214" w14:textId="3173F01A" w:rsidR="007D138B" w:rsidRDefault="007D138B" w:rsidP="007D138B">
            <w:pPr>
              <w:rPr>
                <w:rFonts w:cstheme="minorHAnsi"/>
                <w:bCs/>
              </w:rPr>
            </w:pPr>
          </w:p>
          <w:p w14:paraId="47CEF295" w14:textId="693D0F80" w:rsidR="007D138B" w:rsidRDefault="007D138B" w:rsidP="007D138B">
            <w:pPr>
              <w:rPr>
                <w:rFonts w:cstheme="minorHAnsi"/>
                <w:bCs/>
              </w:rPr>
            </w:pPr>
          </w:p>
          <w:p w14:paraId="66888561" w14:textId="1E71B8F3" w:rsidR="007D138B" w:rsidRDefault="007D138B" w:rsidP="007D138B">
            <w:pPr>
              <w:rPr>
                <w:rFonts w:cstheme="minorHAnsi"/>
                <w:bCs/>
              </w:rPr>
            </w:pPr>
          </w:p>
          <w:p w14:paraId="0BD10C89" w14:textId="6DDA9778" w:rsidR="007D138B" w:rsidRDefault="007D138B" w:rsidP="007D138B">
            <w:pPr>
              <w:rPr>
                <w:rFonts w:cstheme="minorHAnsi"/>
                <w:bCs/>
              </w:rPr>
            </w:pPr>
          </w:p>
          <w:p w14:paraId="75F1BD2B" w14:textId="77777777" w:rsidR="007D138B" w:rsidRPr="007D138B" w:rsidRDefault="007D138B" w:rsidP="007D138B">
            <w:pPr>
              <w:rPr>
                <w:rFonts w:cstheme="minorHAnsi"/>
                <w:bCs/>
              </w:rPr>
            </w:pPr>
          </w:p>
          <w:p w14:paraId="2FD905E9" w14:textId="77777777" w:rsidR="00005201" w:rsidRPr="007D138B" w:rsidRDefault="00005201" w:rsidP="007D138B">
            <w:pPr>
              <w:rPr>
                <w:rFonts w:cstheme="minorHAnsi"/>
                <w:bCs/>
              </w:rPr>
            </w:pPr>
            <w:r w:rsidRPr="007D138B">
              <w:rPr>
                <w:rFonts w:cstheme="minorHAnsi"/>
                <w:bCs/>
              </w:rPr>
              <w:t>Our staff and volunteers receive current, high-quality training. They are clear on their roles and responsibilities in relation to safeguarding and know how to raise and escalate concerns (including allegations of abuse against staff and volunteers, and whistleblowing).</w:t>
            </w:r>
          </w:p>
          <w:p w14:paraId="33C482C1" w14:textId="77777777" w:rsidR="00005201" w:rsidRPr="007D138B" w:rsidRDefault="00005201" w:rsidP="007D138B">
            <w:pPr>
              <w:rPr>
                <w:rFonts w:cstheme="minorHAnsi"/>
                <w:bCs/>
              </w:rPr>
            </w:pPr>
          </w:p>
          <w:p w14:paraId="14D8E80E" w14:textId="77777777" w:rsidR="00005201" w:rsidRPr="007D138B" w:rsidRDefault="00005201" w:rsidP="007D138B">
            <w:pPr>
              <w:rPr>
                <w:rFonts w:cstheme="minorHAnsi"/>
                <w:bCs/>
              </w:rPr>
            </w:pPr>
          </w:p>
          <w:p w14:paraId="1064EAB0" w14:textId="77777777" w:rsidR="00005201" w:rsidRPr="007D138B" w:rsidRDefault="00005201" w:rsidP="007D138B">
            <w:pPr>
              <w:rPr>
                <w:rFonts w:cstheme="minorHAnsi"/>
                <w:bCs/>
              </w:rPr>
            </w:pPr>
          </w:p>
          <w:p w14:paraId="0A8C1232" w14:textId="77777777" w:rsidR="00005201" w:rsidRPr="007D138B" w:rsidRDefault="00005201" w:rsidP="007D138B">
            <w:pPr>
              <w:rPr>
                <w:rFonts w:cstheme="minorHAnsi"/>
                <w:bCs/>
              </w:rPr>
            </w:pPr>
            <w:r w:rsidRPr="007D138B">
              <w:rPr>
                <w:rFonts w:cstheme="minorHAnsi"/>
                <w:bCs/>
              </w:rPr>
              <w:t>Our schools comply with register/record keeping requirements</w:t>
            </w:r>
          </w:p>
          <w:p w14:paraId="3AA2BABE" w14:textId="77777777" w:rsidR="00005201" w:rsidRPr="007D138B" w:rsidRDefault="00005201" w:rsidP="007D138B">
            <w:pPr>
              <w:rPr>
                <w:rFonts w:cstheme="minorHAnsi"/>
                <w:bCs/>
              </w:rPr>
            </w:pPr>
          </w:p>
          <w:p w14:paraId="0FE2D5CE" w14:textId="77777777" w:rsidR="00005201" w:rsidRPr="007D138B" w:rsidRDefault="00005201" w:rsidP="007D138B">
            <w:pPr>
              <w:rPr>
                <w:rFonts w:cstheme="minorHAnsi"/>
                <w:bCs/>
              </w:rPr>
            </w:pPr>
          </w:p>
          <w:p w14:paraId="4E8B435F" w14:textId="77777777" w:rsidR="00005201" w:rsidRPr="007D138B" w:rsidRDefault="00005201" w:rsidP="007D138B">
            <w:pPr>
              <w:rPr>
                <w:rFonts w:cstheme="minorHAnsi"/>
                <w:bCs/>
              </w:rPr>
            </w:pPr>
          </w:p>
          <w:p w14:paraId="707CF8F4" w14:textId="0CF7C7FE" w:rsidR="00005201" w:rsidRPr="007D138B" w:rsidRDefault="00005201" w:rsidP="007D138B">
            <w:pPr>
              <w:rPr>
                <w:rFonts w:cstheme="minorHAnsi"/>
                <w:bCs/>
              </w:rPr>
            </w:pPr>
            <w:r w:rsidRPr="007D138B">
              <w:rPr>
                <w:rFonts w:cstheme="minorHAnsi"/>
                <w:bCs/>
              </w:rPr>
              <w:t>We recognise our responsibility for safeguarding children on our school roll and undertake quality assurance work with off-site, external and alternative providers</w:t>
            </w:r>
          </w:p>
          <w:p w14:paraId="05679969" w14:textId="77777777" w:rsidR="00005201" w:rsidRPr="007D138B" w:rsidRDefault="00005201" w:rsidP="007D138B">
            <w:pPr>
              <w:pStyle w:val="ListParagraph"/>
              <w:rPr>
                <w:rFonts w:cstheme="minorHAnsi"/>
              </w:rPr>
            </w:pPr>
          </w:p>
        </w:tc>
        <w:tc>
          <w:tcPr>
            <w:tcW w:w="9214" w:type="dxa"/>
          </w:tcPr>
          <w:p w14:paraId="727512DB" w14:textId="77777777" w:rsidR="00005201" w:rsidRPr="007D138B" w:rsidRDefault="00005201" w:rsidP="007D138B">
            <w:pPr>
              <w:pStyle w:val="ListParagraph"/>
              <w:ind w:left="360"/>
              <w:rPr>
                <w:rFonts w:cstheme="minorHAnsi"/>
              </w:rPr>
            </w:pPr>
          </w:p>
          <w:p w14:paraId="106140DD" w14:textId="77777777" w:rsidR="00005201" w:rsidRPr="007D138B" w:rsidRDefault="00005201">
            <w:pPr>
              <w:pStyle w:val="ListParagraph"/>
              <w:numPr>
                <w:ilvl w:val="0"/>
                <w:numId w:val="6"/>
              </w:numPr>
              <w:rPr>
                <w:rFonts w:cstheme="minorHAnsi"/>
              </w:rPr>
            </w:pPr>
            <w:r w:rsidRPr="000A5552">
              <w:rPr>
                <w:rFonts w:cstheme="minorHAnsi"/>
                <w:color w:val="00B050"/>
              </w:rPr>
              <w:t>Safeguarding Assurance Statement reviewed and published annually on LC website outlining how compliance is assured in line with our scheme of delegation.</w:t>
            </w:r>
          </w:p>
          <w:p w14:paraId="7E0227F0" w14:textId="77777777" w:rsidR="00005201" w:rsidRPr="000A5552" w:rsidRDefault="00005201">
            <w:pPr>
              <w:pStyle w:val="ListParagraph"/>
              <w:numPr>
                <w:ilvl w:val="0"/>
                <w:numId w:val="6"/>
              </w:numPr>
              <w:rPr>
                <w:rFonts w:cstheme="minorHAnsi"/>
                <w:color w:val="00B050"/>
              </w:rPr>
            </w:pPr>
            <w:r w:rsidRPr="000A5552">
              <w:rPr>
                <w:rFonts w:cstheme="minorHAnsi"/>
                <w:color w:val="00B050"/>
              </w:rPr>
              <w:t>Autumn term meetings held with DSLs to evaluate S175.  Summer term submission of S175 to local authority.</w:t>
            </w:r>
          </w:p>
          <w:p w14:paraId="33C3113B" w14:textId="77777777" w:rsidR="00005201" w:rsidRPr="000A5552" w:rsidRDefault="00005201">
            <w:pPr>
              <w:pStyle w:val="ListParagraph"/>
              <w:numPr>
                <w:ilvl w:val="0"/>
                <w:numId w:val="6"/>
              </w:numPr>
              <w:rPr>
                <w:rFonts w:cstheme="minorHAnsi"/>
                <w:b/>
                <w:color w:val="00B050"/>
              </w:rPr>
            </w:pPr>
            <w:r w:rsidRPr="000A5552">
              <w:rPr>
                <w:rFonts w:cstheme="minorHAnsi"/>
                <w:color w:val="00B050"/>
              </w:rPr>
              <w:t>SSC Assurance Visits are scheduled for academic year during autumn term – reports submitted to HPA at the end of summer 1 for presentation to CSEL and Board</w:t>
            </w:r>
          </w:p>
          <w:p w14:paraId="5D78E5C4" w14:textId="77777777" w:rsidR="00005201" w:rsidRPr="00646861" w:rsidRDefault="00005201">
            <w:pPr>
              <w:pStyle w:val="ListParagraph"/>
              <w:numPr>
                <w:ilvl w:val="0"/>
                <w:numId w:val="6"/>
              </w:numPr>
              <w:rPr>
                <w:rFonts w:cstheme="minorHAnsi"/>
                <w:bCs/>
                <w:color w:val="ED7D31" w:themeColor="accent2"/>
              </w:rPr>
            </w:pPr>
            <w:r w:rsidRPr="00646861">
              <w:rPr>
                <w:rFonts w:cstheme="minorHAnsi"/>
                <w:bCs/>
                <w:color w:val="ED7D31" w:themeColor="accent2"/>
              </w:rPr>
              <w:t>Safeguarding Assurance Statement, SSC Assurance Report and Strategic Safeguarding Plan to be published on local school websites</w:t>
            </w:r>
          </w:p>
          <w:p w14:paraId="0213682C" w14:textId="77777777" w:rsidR="00005201" w:rsidRPr="000A5552" w:rsidRDefault="00005201">
            <w:pPr>
              <w:pStyle w:val="ListParagraph"/>
              <w:numPr>
                <w:ilvl w:val="0"/>
                <w:numId w:val="6"/>
              </w:numPr>
              <w:rPr>
                <w:rFonts w:cstheme="minorHAnsi"/>
                <w:b/>
                <w:color w:val="00B050"/>
              </w:rPr>
            </w:pPr>
            <w:r w:rsidRPr="000A5552">
              <w:rPr>
                <w:rFonts w:cstheme="minorHAnsi"/>
                <w:color w:val="00B050"/>
              </w:rPr>
              <w:t>S175 audit action plans are reviewed written into strategic safeguarding plan</w:t>
            </w:r>
          </w:p>
          <w:p w14:paraId="3D901CE7" w14:textId="77777777" w:rsidR="00005201" w:rsidRPr="007D138B" w:rsidRDefault="00005201">
            <w:pPr>
              <w:pStyle w:val="ListParagraph"/>
              <w:numPr>
                <w:ilvl w:val="0"/>
                <w:numId w:val="6"/>
              </w:numPr>
              <w:rPr>
                <w:rFonts w:cstheme="minorHAnsi"/>
              </w:rPr>
            </w:pPr>
            <w:r w:rsidRPr="000A5552">
              <w:rPr>
                <w:rFonts w:cstheme="minorHAnsi"/>
                <w:color w:val="00B050"/>
              </w:rPr>
              <w:t xml:space="preserve">Single Central Record Audits are completed at each school and resulting recommendations actioned </w:t>
            </w:r>
            <w:r w:rsidRPr="00646861">
              <w:rPr>
                <w:rFonts w:cstheme="minorHAnsi"/>
                <w:color w:val="FF0000"/>
              </w:rPr>
              <w:t>– SCR software solution commissioned.</w:t>
            </w:r>
          </w:p>
          <w:p w14:paraId="5CB1973F" w14:textId="77777777" w:rsidR="00005201" w:rsidRPr="000A5552" w:rsidRDefault="00005201">
            <w:pPr>
              <w:pStyle w:val="ListParagraph"/>
              <w:numPr>
                <w:ilvl w:val="0"/>
                <w:numId w:val="6"/>
              </w:numPr>
              <w:rPr>
                <w:rFonts w:cstheme="minorHAnsi"/>
                <w:color w:val="00B050"/>
              </w:rPr>
            </w:pPr>
            <w:r w:rsidRPr="000A5552">
              <w:rPr>
                <w:rFonts w:cstheme="minorHAnsi"/>
                <w:color w:val="00B050"/>
              </w:rPr>
              <w:t>SLT to check SCR termly and report findings/compliance to the SSC</w:t>
            </w:r>
          </w:p>
          <w:p w14:paraId="240427C0" w14:textId="77777777" w:rsidR="00005201" w:rsidRPr="00A0089A" w:rsidRDefault="00005201">
            <w:pPr>
              <w:pStyle w:val="ListParagraph"/>
              <w:numPr>
                <w:ilvl w:val="0"/>
                <w:numId w:val="6"/>
              </w:numPr>
              <w:rPr>
                <w:rFonts w:cstheme="minorHAnsi"/>
                <w:b/>
                <w:color w:val="ED7D31" w:themeColor="accent2"/>
              </w:rPr>
            </w:pPr>
            <w:r w:rsidRPr="00A0089A">
              <w:rPr>
                <w:rFonts w:cstheme="minorHAnsi"/>
                <w:color w:val="ED7D31" w:themeColor="accent2"/>
              </w:rPr>
              <w:t>Risk Assessment practice is reviewed in each setting – giving specific focus to COVID-19 response/procedures</w:t>
            </w:r>
          </w:p>
          <w:p w14:paraId="4E75BEC0" w14:textId="77777777" w:rsidR="00005201" w:rsidRPr="007D138B" w:rsidRDefault="00005201" w:rsidP="007D138B">
            <w:pPr>
              <w:pStyle w:val="ListParagraph"/>
              <w:ind w:left="360"/>
              <w:rPr>
                <w:rFonts w:cstheme="minorHAnsi"/>
                <w:b/>
                <w:sz w:val="14"/>
                <w:szCs w:val="14"/>
              </w:rPr>
            </w:pPr>
          </w:p>
          <w:p w14:paraId="4543EBB2" w14:textId="324215E8" w:rsidR="007D138B" w:rsidRPr="00A0089A" w:rsidRDefault="00005201">
            <w:pPr>
              <w:pStyle w:val="ListParagraph"/>
              <w:numPr>
                <w:ilvl w:val="0"/>
                <w:numId w:val="6"/>
              </w:numPr>
              <w:rPr>
                <w:rFonts w:cstheme="minorHAnsi"/>
                <w:color w:val="00B050"/>
              </w:rPr>
            </w:pPr>
            <w:r w:rsidRPr="00A0089A">
              <w:rPr>
                <w:rFonts w:cstheme="minorHAnsi"/>
                <w:color w:val="00B050"/>
              </w:rPr>
              <w:t>Policy documentation to be reviewed and ratified by relevant body (in-line with Scheme of Delegation) before publishing</w:t>
            </w:r>
          </w:p>
          <w:p w14:paraId="5BB9DB52" w14:textId="77777777" w:rsidR="00005201" w:rsidRPr="00A0089A" w:rsidRDefault="00005201">
            <w:pPr>
              <w:pStyle w:val="ListParagraph"/>
              <w:numPr>
                <w:ilvl w:val="0"/>
                <w:numId w:val="6"/>
              </w:numPr>
              <w:rPr>
                <w:rFonts w:cstheme="minorHAnsi"/>
                <w:color w:val="00B050"/>
              </w:rPr>
            </w:pPr>
            <w:r w:rsidRPr="00A0089A">
              <w:rPr>
                <w:rFonts w:cstheme="minorHAnsi"/>
                <w:color w:val="00B050"/>
              </w:rPr>
              <w:t>Staff to sign to confirm read and understood key policy documentation</w:t>
            </w:r>
          </w:p>
          <w:p w14:paraId="041FBC5F" w14:textId="77777777" w:rsidR="00005201" w:rsidRPr="00A0089A" w:rsidRDefault="00005201">
            <w:pPr>
              <w:pStyle w:val="ListParagraph"/>
              <w:numPr>
                <w:ilvl w:val="0"/>
                <w:numId w:val="6"/>
              </w:numPr>
              <w:rPr>
                <w:rFonts w:cstheme="minorHAnsi"/>
                <w:bCs/>
                <w:color w:val="00B050"/>
              </w:rPr>
            </w:pPr>
            <w:r w:rsidRPr="00A0089A">
              <w:rPr>
                <w:rFonts w:cstheme="minorHAnsi"/>
                <w:color w:val="00B050"/>
              </w:rPr>
              <w:t>Contextual Safeguarding Statement written for each Lumen Christi school</w:t>
            </w:r>
          </w:p>
          <w:p w14:paraId="508A4B59" w14:textId="55F30E16" w:rsidR="00005201" w:rsidRDefault="00005201" w:rsidP="007D138B">
            <w:pPr>
              <w:rPr>
                <w:rFonts w:cstheme="minorHAnsi"/>
                <w:sz w:val="18"/>
                <w:szCs w:val="18"/>
              </w:rPr>
            </w:pPr>
          </w:p>
          <w:p w14:paraId="68703862" w14:textId="342FF200" w:rsidR="007D138B" w:rsidRDefault="007D138B" w:rsidP="007D138B">
            <w:pPr>
              <w:rPr>
                <w:rFonts w:cstheme="minorHAnsi"/>
                <w:sz w:val="18"/>
                <w:szCs w:val="18"/>
              </w:rPr>
            </w:pPr>
          </w:p>
          <w:p w14:paraId="2E63C125" w14:textId="43F5656F" w:rsidR="007D138B" w:rsidRDefault="007D138B" w:rsidP="007D138B">
            <w:pPr>
              <w:rPr>
                <w:rFonts w:cstheme="minorHAnsi"/>
                <w:sz w:val="18"/>
                <w:szCs w:val="18"/>
              </w:rPr>
            </w:pPr>
          </w:p>
          <w:p w14:paraId="3841279F" w14:textId="3699BF80" w:rsidR="007D138B" w:rsidRDefault="007D138B" w:rsidP="007D138B">
            <w:pPr>
              <w:rPr>
                <w:rFonts w:cstheme="minorHAnsi"/>
                <w:sz w:val="18"/>
                <w:szCs w:val="18"/>
              </w:rPr>
            </w:pPr>
          </w:p>
          <w:p w14:paraId="435468F1" w14:textId="77777777" w:rsidR="007D138B" w:rsidRPr="007D138B" w:rsidRDefault="007D138B" w:rsidP="007D138B">
            <w:pPr>
              <w:rPr>
                <w:rFonts w:cstheme="minorHAnsi"/>
                <w:sz w:val="18"/>
                <w:szCs w:val="18"/>
              </w:rPr>
            </w:pPr>
          </w:p>
          <w:p w14:paraId="64797011" w14:textId="77777777" w:rsidR="00005201" w:rsidRPr="00A0089A" w:rsidRDefault="00005201">
            <w:pPr>
              <w:pStyle w:val="ListParagraph"/>
              <w:numPr>
                <w:ilvl w:val="0"/>
                <w:numId w:val="6"/>
              </w:numPr>
              <w:rPr>
                <w:rFonts w:cstheme="minorHAnsi"/>
                <w:color w:val="00B050"/>
              </w:rPr>
            </w:pPr>
            <w:r w:rsidRPr="00A0089A">
              <w:rPr>
                <w:rFonts w:cstheme="minorHAnsi"/>
                <w:color w:val="00B050"/>
              </w:rPr>
              <w:t>Annual training programme for DSLs and regarding Safer Recruitment is delivered during autumn term</w:t>
            </w:r>
          </w:p>
          <w:p w14:paraId="21CD3B1B" w14:textId="77777777" w:rsidR="00005201" w:rsidRPr="00A0089A" w:rsidRDefault="00005201">
            <w:pPr>
              <w:pStyle w:val="ListParagraph"/>
              <w:numPr>
                <w:ilvl w:val="0"/>
                <w:numId w:val="6"/>
              </w:numPr>
              <w:rPr>
                <w:rFonts w:cstheme="minorHAnsi"/>
                <w:color w:val="00B050"/>
              </w:rPr>
            </w:pPr>
            <w:r w:rsidRPr="00A0089A">
              <w:rPr>
                <w:rFonts w:cstheme="minorHAnsi"/>
                <w:color w:val="00B050"/>
              </w:rPr>
              <w:t>Annual training re: changes to KCSIE/key themes to be delivered at September INSETs</w:t>
            </w:r>
          </w:p>
          <w:p w14:paraId="5961491C" w14:textId="77777777" w:rsidR="00005201" w:rsidRPr="00A0089A" w:rsidRDefault="00005201">
            <w:pPr>
              <w:pStyle w:val="ListParagraph"/>
              <w:numPr>
                <w:ilvl w:val="0"/>
                <w:numId w:val="6"/>
              </w:numPr>
              <w:rPr>
                <w:rFonts w:cstheme="minorHAnsi"/>
                <w:color w:val="00B050"/>
              </w:rPr>
            </w:pPr>
            <w:r w:rsidRPr="00A0089A">
              <w:rPr>
                <w:rFonts w:cstheme="minorHAnsi"/>
                <w:color w:val="00B050"/>
              </w:rPr>
              <w:t>Staff/volunteer study plan delivered via Educare (Prevent, Safeguarding, GDPR, Online Safety, Peer on Peer Abuse, Sexual Violence &amp; Harassment) and enhanced by in-school briefings/refreshers through-out the year</w:t>
            </w:r>
          </w:p>
          <w:p w14:paraId="043E89E6" w14:textId="77777777" w:rsidR="00005201" w:rsidRPr="00A0089A" w:rsidRDefault="00005201">
            <w:pPr>
              <w:pStyle w:val="ListParagraph"/>
              <w:numPr>
                <w:ilvl w:val="0"/>
                <w:numId w:val="6"/>
              </w:numPr>
              <w:rPr>
                <w:rFonts w:cstheme="minorHAnsi"/>
                <w:color w:val="00B050"/>
              </w:rPr>
            </w:pPr>
            <w:r w:rsidRPr="00A0089A">
              <w:rPr>
                <w:rFonts w:cstheme="minorHAnsi"/>
                <w:color w:val="00B050"/>
              </w:rPr>
              <w:t>All staff required to review KCSIE 2021 and sign declaration to confirm</w:t>
            </w:r>
          </w:p>
          <w:p w14:paraId="6E3CDE0C" w14:textId="77777777" w:rsidR="00005201" w:rsidRPr="007D138B" w:rsidRDefault="00005201" w:rsidP="007D138B">
            <w:pPr>
              <w:rPr>
                <w:rFonts w:cstheme="minorHAnsi"/>
                <w:sz w:val="18"/>
                <w:szCs w:val="18"/>
              </w:rPr>
            </w:pPr>
          </w:p>
          <w:p w14:paraId="301F539E" w14:textId="77777777" w:rsidR="00005201" w:rsidRPr="00A0089A" w:rsidRDefault="00005201">
            <w:pPr>
              <w:pStyle w:val="ListParagraph"/>
              <w:numPr>
                <w:ilvl w:val="0"/>
                <w:numId w:val="6"/>
              </w:numPr>
              <w:rPr>
                <w:rFonts w:cstheme="minorHAnsi"/>
                <w:color w:val="00B050"/>
              </w:rPr>
            </w:pPr>
            <w:r w:rsidRPr="00A0089A">
              <w:rPr>
                <w:rFonts w:cstheme="minorHAnsi"/>
                <w:color w:val="00B050"/>
              </w:rPr>
              <w:t>Each school records name and address for each child, two emergency contacts, date enrolled at school and name of previous school (if applicable)</w:t>
            </w:r>
          </w:p>
          <w:p w14:paraId="3CD7A58C" w14:textId="77777777" w:rsidR="00005201" w:rsidRPr="00A0089A" w:rsidRDefault="00005201">
            <w:pPr>
              <w:pStyle w:val="ListParagraph"/>
              <w:numPr>
                <w:ilvl w:val="0"/>
                <w:numId w:val="6"/>
              </w:numPr>
              <w:rPr>
                <w:rFonts w:cstheme="minorHAnsi"/>
                <w:color w:val="00B050"/>
              </w:rPr>
            </w:pPr>
            <w:r w:rsidRPr="00A0089A">
              <w:rPr>
                <w:rFonts w:cstheme="minorHAnsi"/>
                <w:color w:val="00B050"/>
              </w:rPr>
              <w:t>Electronic safeguarding file to be transferred securely to new school within five days of child being confirmed as on roll</w:t>
            </w:r>
          </w:p>
          <w:p w14:paraId="37F6BAD6" w14:textId="77777777" w:rsidR="00005201" w:rsidRPr="00A0089A" w:rsidRDefault="00005201" w:rsidP="007D138B">
            <w:pPr>
              <w:rPr>
                <w:rFonts w:cstheme="minorHAnsi"/>
                <w:color w:val="00B050"/>
              </w:rPr>
            </w:pPr>
          </w:p>
          <w:p w14:paraId="0035F346" w14:textId="7988B795" w:rsidR="00005201" w:rsidRPr="007D138B" w:rsidRDefault="00005201">
            <w:pPr>
              <w:pStyle w:val="ListParagraph"/>
              <w:numPr>
                <w:ilvl w:val="0"/>
                <w:numId w:val="6"/>
              </w:numPr>
              <w:rPr>
                <w:rFonts w:cstheme="minorHAnsi"/>
              </w:rPr>
            </w:pPr>
            <w:r w:rsidRPr="00A0089A">
              <w:rPr>
                <w:rFonts w:cstheme="minorHAnsi"/>
                <w:color w:val="00B050"/>
              </w:rPr>
              <w:t>Schools identify and undertake quality assurance work for external providers as appropriate and ensure remedial action is taken to address requirements before children are permitted to attend other provision whilst being on our roll.</w:t>
            </w:r>
          </w:p>
        </w:tc>
      </w:tr>
      <w:tr w:rsidR="001B20AE" w:rsidRPr="00477AF8" w14:paraId="77DEC7EB" w14:textId="77777777" w:rsidTr="00E433BF">
        <w:trPr>
          <w:trHeight w:val="1020"/>
        </w:trPr>
        <w:tc>
          <w:tcPr>
            <w:tcW w:w="5387" w:type="dxa"/>
          </w:tcPr>
          <w:p w14:paraId="23C91485" w14:textId="14C5171D" w:rsidR="001B20AE" w:rsidRDefault="001B20AE">
            <w:pPr>
              <w:pStyle w:val="ListParagraph"/>
              <w:numPr>
                <w:ilvl w:val="0"/>
                <w:numId w:val="7"/>
              </w:numPr>
              <w:rPr>
                <w:rFonts w:cstheme="minorHAnsi"/>
                <w:b/>
              </w:rPr>
            </w:pPr>
            <w:r w:rsidRPr="007D138B">
              <w:rPr>
                <w:rFonts w:cstheme="minorHAnsi"/>
                <w:b/>
              </w:rPr>
              <w:lastRenderedPageBreak/>
              <w:t>DSL Practice Support – The Lumen Christi Safeguarding Team</w:t>
            </w:r>
          </w:p>
          <w:p w14:paraId="68146F7A" w14:textId="77777777" w:rsidR="0070413A" w:rsidRPr="007D138B" w:rsidRDefault="0070413A" w:rsidP="0070413A">
            <w:pPr>
              <w:pStyle w:val="ListParagraph"/>
              <w:ind w:left="360"/>
              <w:rPr>
                <w:rFonts w:cstheme="minorHAnsi"/>
                <w:b/>
              </w:rPr>
            </w:pPr>
          </w:p>
          <w:p w14:paraId="7424ECD5" w14:textId="77777777" w:rsidR="001B20AE" w:rsidRPr="007D138B" w:rsidRDefault="001B20AE" w:rsidP="007D138B">
            <w:pPr>
              <w:rPr>
                <w:rFonts w:cstheme="minorHAnsi"/>
                <w:bCs/>
              </w:rPr>
            </w:pPr>
            <w:r w:rsidRPr="007D138B">
              <w:rPr>
                <w:rFonts w:cstheme="minorHAnsi"/>
                <w:bCs/>
              </w:rPr>
              <w:t>Lumen Christi recognises the critical role of our DSLs and invests in resources and support to ensure they feel equipped to manage the demands of safeguarding our children, families, and staff teams.</w:t>
            </w:r>
          </w:p>
          <w:p w14:paraId="479EA243" w14:textId="77777777" w:rsidR="001B20AE" w:rsidRPr="007D138B" w:rsidRDefault="001B20AE" w:rsidP="007D138B">
            <w:pPr>
              <w:rPr>
                <w:rFonts w:cstheme="minorHAnsi"/>
                <w:bCs/>
              </w:rPr>
            </w:pPr>
          </w:p>
          <w:p w14:paraId="2BC3B9FC" w14:textId="77777777" w:rsidR="001B20AE" w:rsidRPr="007D138B" w:rsidRDefault="001B20AE" w:rsidP="007D138B">
            <w:pPr>
              <w:rPr>
                <w:rFonts w:cstheme="minorHAnsi"/>
                <w:bCs/>
              </w:rPr>
            </w:pPr>
            <w:r w:rsidRPr="007D138B">
              <w:rPr>
                <w:rFonts w:cstheme="minorHAnsi"/>
                <w:bCs/>
              </w:rPr>
              <w:t>Our DSLs feel well supported to respond to concerns and can access specialist advice quickly and easily. New DSLs are given coaching and mentoring in the role.</w:t>
            </w:r>
          </w:p>
          <w:p w14:paraId="0EC2C3A1" w14:textId="77F65A5D" w:rsidR="001B20AE" w:rsidRDefault="001B20AE" w:rsidP="007D138B">
            <w:pPr>
              <w:rPr>
                <w:rFonts w:cstheme="minorHAnsi"/>
                <w:bCs/>
              </w:rPr>
            </w:pPr>
          </w:p>
          <w:p w14:paraId="40F5ABBA" w14:textId="2BC9E7D9" w:rsidR="0070413A" w:rsidRDefault="0070413A" w:rsidP="007D138B">
            <w:pPr>
              <w:rPr>
                <w:rFonts w:cstheme="minorHAnsi"/>
                <w:bCs/>
              </w:rPr>
            </w:pPr>
          </w:p>
          <w:p w14:paraId="7BD02B2C" w14:textId="77777777" w:rsidR="0070413A" w:rsidRPr="007D138B" w:rsidRDefault="0070413A" w:rsidP="007D138B">
            <w:pPr>
              <w:rPr>
                <w:rFonts w:cstheme="minorHAnsi"/>
                <w:bCs/>
              </w:rPr>
            </w:pPr>
          </w:p>
          <w:p w14:paraId="5637F796" w14:textId="77777777" w:rsidR="001B20AE" w:rsidRPr="007D138B" w:rsidRDefault="001B20AE" w:rsidP="007D138B">
            <w:pPr>
              <w:rPr>
                <w:rFonts w:cstheme="minorHAnsi"/>
                <w:bCs/>
              </w:rPr>
            </w:pPr>
          </w:p>
          <w:p w14:paraId="3C222AD5" w14:textId="77777777" w:rsidR="001B20AE" w:rsidRPr="007D138B" w:rsidRDefault="001B20AE" w:rsidP="007D138B">
            <w:pPr>
              <w:rPr>
                <w:rFonts w:cstheme="minorHAnsi"/>
                <w:bCs/>
              </w:rPr>
            </w:pPr>
            <w:r w:rsidRPr="007D138B">
              <w:rPr>
                <w:rFonts w:cstheme="minorHAnsi"/>
                <w:bCs/>
              </w:rPr>
              <w:t>We have consistent standards in respect of recording keeping</w:t>
            </w:r>
          </w:p>
          <w:p w14:paraId="05D1F218" w14:textId="77777777" w:rsidR="001B20AE" w:rsidRPr="007D138B" w:rsidRDefault="001B20AE" w:rsidP="007D138B">
            <w:pPr>
              <w:rPr>
                <w:rFonts w:cstheme="minorHAnsi"/>
                <w:bCs/>
              </w:rPr>
            </w:pPr>
          </w:p>
          <w:p w14:paraId="6241257C" w14:textId="77777777" w:rsidR="001B20AE" w:rsidRPr="007D138B" w:rsidRDefault="001B20AE" w:rsidP="007D138B">
            <w:pPr>
              <w:rPr>
                <w:rFonts w:cstheme="minorHAnsi"/>
                <w:bCs/>
              </w:rPr>
            </w:pPr>
          </w:p>
          <w:p w14:paraId="7847EAAC" w14:textId="77777777" w:rsidR="001B20AE" w:rsidRPr="007D138B" w:rsidRDefault="001B20AE" w:rsidP="007D138B">
            <w:pPr>
              <w:rPr>
                <w:rFonts w:cstheme="minorHAnsi"/>
                <w:bCs/>
              </w:rPr>
            </w:pPr>
          </w:p>
          <w:p w14:paraId="57867D82" w14:textId="77777777" w:rsidR="001B20AE" w:rsidRPr="007D138B" w:rsidRDefault="001B20AE" w:rsidP="007D138B">
            <w:pPr>
              <w:rPr>
                <w:rFonts w:cstheme="minorHAnsi"/>
                <w:bCs/>
              </w:rPr>
            </w:pPr>
          </w:p>
          <w:p w14:paraId="5D89D00C" w14:textId="77777777" w:rsidR="001B20AE" w:rsidRPr="007D138B" w:rsidRDefault="001B20AE" w:rsidP="007D138B">
            <w:pPr>
              <w:rPr>
                <w:rFonts w:cstheme="minorHAnsi"/>
                <w:bCs/>
              </w:rPr>
            </w:pPr>
          </w:p>
          <w:p w14:paraId="0AFF44D0" w14:textId="77777777" w:rsidR="001B20AE" w:rsidRPr="007D138B" w:rsidRDefault="001B20AE" w:rsidP="007D138B">
            <w:pPr>
              <w:rPr>
                <w:rFonts w:cstheme="minorHAnsi"/>
                <w:bCs/>
              </w:rPr>
            </w:pPr>
            <w:r w:rsidRPr="007D138B">
              <w:rPr>
                <w:rFonts w:cstheme="minorHAnsi"/>
                <w:bCs/>
              </w:rPr>
              <w:t>The Lumen Christi DSL Safeguarding Team meets together to share experiences, explore emerging issues and themes, and agree good practice and consistency of approach</w:t>
            </w:r>
          </w:p>
          <w:p w14:paraId="7DFF9AFA" w14:textId="77777777" w:rsidR="001B20AE" w:rsidRPr="007D138B" w:rsidRDefault="001B20AE" w:rsidP="007D138B">
            <w:pPr>
              <w:rPr>
                <w:rFonts w:cstheme="minorHAnsi"/>
                <w:b/>
              </w:rPr>
            </w:pPr>
          </w:p>
        </w:tc>
        <w:tc>
          <w:tcPr>
            <w:tcW w:w="9214" w:type="dxa"/>
          </w:tcPr>
          <w:p w14:paraId="51E96A98" w14:textId="18C00E4D" w:rsidR="001B20AE" w:rsidRDefault="001B20AE" w:rsidP="007D138B">
            <w:pPr>
              <w:pStyle w:val="ListParagraph"/>
              <w:ind w:left="360"/>
              <w:rPr>
                <w:rFonts w:cstheme="minorHAnsi"/>
                <w:b/>
              </w:rPr>
            </w:pPr>
          </w:p>
          <w:p w14:paraId="1AF16E33" w14:textId="73058125" w:rsidR="007D138B" w:rsidRDefault="007D138B" w:rsidP="007D138B">
            <w:pPr>
              <w:pStyle w:val="ListParagraph"/>
              <w:ind w:left="360"/>
              <w:rPr>
                <w:rFonts w:cstheme="minorHAnsi"/>
                <w:b/>
              </w:rPr>
            </w:pPr>
          </w:p>
          <w:p w14:paraId="353862E0" w14:textId="77777777" w:rsidR="0070413A" w:rsidRPr="007D138B" w:rsidRDefault="0070413A" w:rsidP="007D138B">
            <w:pPr>
              <w:pStyle w:val="ListParagraph"/>
              <w:ind w:left="360"/>
              <w:rPr>
                <w:rFonts w:cstheme="minorHAnsi"/>
                <w:b/>
              </w:rPr>
            </w:pPr>
          </w:p>
          <w:p w14:paraId="7DE22049" w14:textId="0F3B7B50" w:rsidR="001B20AE" w:rsidRPr="00646861" w:rsidRDefault="001B20AE">
            <w:pPr>
              <w:pStyle w:val="ListParagraph"/>
              <w:numPr>
                <w:ilvl w:val="0"/>
                <w:numId w:val="9"/>
              </w:numPr>
              <w:ind w:left="360"/>
              <w:rPr>
                <w:rFonts w:cstheme="minorHAnsi"/>
                <w:b/>
                <w:color w:val="00B050"/>
              </w:rPr>
            </w:pPr>
            <w:r w:rsidRPr="00646861">
              <w:rPr>
                <w:rFonts w:cstheme="minorHAnsi"/>
                <w:color w:val="00B050"/>
              </w:rPr>
              <w:t>DSL supervision (group/1:1) provided termly (minimum)</w:t>
            </w:r>
          </w:p>
          <w:p w14:paraId="777C8CE3" w14:textId="77777777" w:rsidR="001B20AE" w:rsidRPr="00646861" w:rsidRDefault="001B20AE">
            <w:pPr>
              <w:pStyle w:val="ListParagraph"/>
              <w:numPr>
                <w:ilvl w:val="0"/>
                <w:numId w:val="9"/>
              </w:numPr>
              <w:ind w:left="360"/>
              <w:rPr>
                <w:rFonts w:cstheme="minorHAnsi"/>
                <w:b/>
                <w:color w:val="00B050"/>
              </w:rPr>
            </w:pPr>
            <w:r w:rsidRPr="00646861">
              <w:rPr>
                <w:rFonts w:cstheme="minorHAnsi"/>
                <w:color w:val="00B050"/>
              </w:rPr>
              <w:t>Programme of electronic case audit, review and discussion implemented at each school</w:t>
            </w:r>
          </w:p>
          <w:p w14:paraId="0035E983" w14:textId="5C7D23B4" w:rsidR="001B20AE" w:rsidRPr="00646861" w:rsidRDefault="001B20AE">
            <w:pPr>
              <w:pStyle w:val="ListParagraph"/>
              <w:numPr>
                <w:ilvl w:val="0"/>
                <w:numId w:val="9"/>
              </w:numPr>
              <w:ind w:left="360"/>
              <w:rPr>
                <w:rFonts w:cstheme="minorHAnsi"/>
                <w:b/>
                <w:color w:val="ED7D31" w:themeColor="accent2"/>
              </w:rPr>
            </w:pPr>
            <w:r w:rsidRPr="00646861">
              <w:rPr>
                <w:rFonts w:cstheme="minorHAnsi"/>
                <w:color w:val="00B050"/>
              </w:rPr>
              <w:t>Support for case discussion and review provided as required (</w:t>
            </w:r>
            <w:r w:rsidR="00646861">
              <w:rPr>
                <w:rFonts w:cstheme="minorHAnsi"/>
                <w:color w:val="00B050"/>
              </w:rPr>
              <w:t>Head of Compliance and Safeguarding</w:t>
            </w:r>
            <w:r w:rsidRPr="00646861">
              <w:rPr>
                <w:rFonts w:cstheme="minorHAnsi"/>
                <w:color w:val="00B050"/>
              </w:rPr>
              <w:t>)</w:t>
            </w:r>
          </w:p>
          <w:p w14:paraId="2F4C029C" w14:textId="77777777" w:rsidR="001B20AE" w:rsidRPr="00646861" w:rsidRDefault="001B20AE">
            <w:pPr>
              <w:pStyle w:val="ListParagraph"/>
              <w:numPr>
                <w:ilvl w:val="0"/>
                <w:numId w:val="9"/>
              </w:numPr>
              <w:ind w:left="360"/>
              <w:rPr>
                <w:rFonts w:cstheme="minorHAnsi"/>
                <w:b/>
                <w:color w:val="ED7D31" w:themeColor="accent2"/>
              </w:rPr>
            </w:pPr>
            <w:r w:rsidRPr="00646861">
              <w:rPr>
                <w:rFonts w:cstheme="minorHAnsi"/>
                <w:color w:val="ED7D31" w:themeColor="accent2"/>
              </w:rPr>
              <w:t>Planning for progress mapping/intervention for children with a social worker/vulnerable children</w:t>
            </w:r>
          </w:p>
          <w:p w14:paraId="120CE11C" w14:textId="7C1531CA" w:rsidR="001B20AE" w:rsidRDefault="001B20AE" w:rsidP="007D138B">
            <w:pPr>
              <w:pStyle w:val="ListParagraph"/>
              <w:ind w:left="360"/>
              <w:rPr>
                <w:rFonts w:cstheme="minorHAnsi"/>
                <w:b/>
              </w:rPr>
            </w:pPr>
          </w:p>
          <w:p w14:paraId="5424077F" w14:textId="05406962" w:rsidR="0070413A" w:rsidRDefault="0070413A" w:rsidP="007D138B">
            <w:pPr>
              <w:pStyle w:val="ListParagraph"/>
              <w:ind w:left="360"/>
              <w:rPr>
                <w:rFonts w:cstheme="minorHAnsi"/>
                <w:b/>
              </w:rPr>
            </w:pPr>
          </w:p>
          <w:p w14:paraId="13178AB4" w14:textId="0930D46A" w:rsidR="0070413A" w:rsidRDefault="0070413A" w:rsidP="007D138B">
            <w:pPr>
              <w:pStyle w:val="ListParagraph"/>
              <w:ind w:left="360"/>
              <w:rPr>
                <w:rFonts w:cstheme="minorHAnsi"/>
                <w:b/>
              </w:rPr>
            </w:pPr>
          </w:p>
          <w:p w14:paraId="3151A2C0" w14:textId="23DD7B17" w:rsidR="0070413A" w:rsidRDefault="0070413A" w:rsidP="007D138B">
            <w:pPr>
              <w:pStyle w:val="ListParagraph"/>
              <w:ind w:left="360"/>
              <w:rPr>
                <w:rFonts w:cstheme="minorHAnsi"/>
                <w:b/>
              </w:rPr>
            </w:pPr>
          </w:p>
          <w:p w14:paraId="02C7E4F2" w14:textId="49A6C53F" w:rsidR="0070413A" w:rsidRDefault="0070413A" w:rsidP="007D138B">
            <w:pPr>
              <w:pStyle w:val="ListParagraph"/>
              <w:ind w:left="360"/>
              <w:rPr>
                <w:rFonts w:cstheme="minorHAnsi"/>
                <w:b/>
              </w:rPr>
            </w:pPr>
          </w:p>
          <w:p w14:paraId="1DE9D79C" w14:textId="77777777" w:rsidR="0070413A" w:rsidRPr="007D138B" w:rsidRDefault="0070413A" w:rsidP="007D138B">
            <w:pPr>
              <w:pStyle w:val="ListParagraph"/>
              <w:ind w:left="360"/>
              <w:rPr>
                <w:rFonts w:cstheme="minorHAnsi"/>
                <w:b/>
              </w:rPr>
            </w:pPr>
          </w:p>
          <w:p w14:paraId="002D0439" w14:textId="77777777" w:rsidR="001B20AE" w:rsidRPr="0070413A" w:rsidRDefault="001B20AE" w:rsidP="0070413A">
            <w:pPr>
              <w:rPr>
                <w:rFonts w:cstheme="minorHAnsi"/>
                <w:b/>
              </w:rPr>
            </w:pPr>
          </w:p>
          <w:p w14:paraId="5A07A0A6" w14:textId="77777777" w:rsidR="001B20AE" w:rsidRPr="00646861" w:rsidRDefault="001B20AE">
            <w:pPr>
              <w:pStyle w:val="ListParagraph"/>
              <w:numPr>
                <w:ilvl w:val="0"/>
                <w:numId w:val="9"/>
              </w:numPr>
              <w:ind w:left="360"/>
              <w:rPr>
                <w:rFonts w:cstheme="minorHAnsi"/>
                <w:bCs/>
                <w:color w:val="00B050"/>
              </w:rPr>
            </w:pPr>
            <w:r w:rsidRPr="00646861">
              <w:rPr>
                <w:rFonts w:cstheme="minorHAnsi"/>
                <w:bCs/>
                <w:color w:val="00B050"/>
              </w:rPr>
              <w:t>Circulation and monitoring of Record Keeping Standards – audit work to identify areas for improvement</w:t>
            </w:r>
          </w:p>
          <w:p w14:paraId="71AAE502" w14:textId="77777777" w:rsidR="001B20AE" w:rsidRPr="00646861" w:rsidRDefault="001B20AE">
            <w:pPr>
              <w:pStyle w:val="ListParagraph"/>
              <w:numPr>
                <w:ilvl w:val="0"/>
                <w:numId w:val="9"/>
              </w:numPr>
              <w:ind w:left="360"/>
              <w:rPr>
                <w:rFonts w:cstheme="minorHAnsi"/>
                <w:bCs/>
                <w:color w:val="00B050"/>
              </w:rPr>
            </w:pPr>
            <w:r w:rsidRPr="00646861">
              <w:rPr>
                <w:rFonts w:cstheme="minorHAnsi"/>
                <w:bCs/>
                <w:color w:val="00B050"/>
              </w:rPr>
              <w:t>All schools to ensure while staff team have access to electronic safeguarding system</w:t>
            </w:r>
          </w:p>
          <w:p w14:paraId="44206ABF" w14:textId="77777777" w:rsidR="001B20AE" w:rsidRPr="00646861" w:rsidRDefault="001B20AE">
            <w:pPr>
              <w:pStyle w:val="ListParagraph"/>
              <w:numPr>
                <w:ilvl w:val="0"/>
                <w:numId w:val="9"/>
              </w:numPr>
              <w:ind w:left="360"/>
              <w:rPr>
                <w:rFonts w:cstheme="minorHAnsi"/>
                <w:bCs/>
                <w:color w:val="ED7D31" w:themeColor="accent2"/>
              </w:rPr>
            </w:pPr>
            <w:r w:rsidRPr="00646861">
              <w:rPr>
                <w:rFonts w:cstheme="minorHAnsi"/>
                <w:bCs/>
                <w:color w:val="ED7D31" w:themeColor="accent2"/>
              </w:rPr>
              <w:t>Level of need and monitoring status to be recorded for each child</w:t>
            </w:r>
          </w:p>
          <w:p w14:paraId="2AAC0651" w14:textId="77777777" w:rsidR="001B20AE" w:rsidRPr="00646861" w:rsidRDefault="001B20AE">
            <w:pPr>
              <w:pStyle w:val="ListParagraph"/>
              <w:numPr>
                <w:ilvl w:val="0"/>
                <w:numId w:val="9"/>
              </w:numPr>
              <w:ind w:left="360"/>
              <w:rPr>
                <w:rFonts w:cstheme="minorHAnsi"/>
                <w:bCs/>
                <w:color w:val="00B050"/>
              </w:rPr>
            </w:pPr>
            <w:r w:rsidRPr="00646861">
              <w:rPr>
                <w:rFonts w:cstheme="minorHAnsi"/>
                <w:bCs/>
                <w:color w:val="00B050"/>
              </w:rPr>
              <w:t>All concerns to be triaged, categorised and filed appropriately</w:t>
            </w:r>
          </w:p>
          <w:p w14:paraId="247B1E9B" w14:textId="77777777" w:rsidR="001B20AE" w:rsidRPr="00646861" w:rsidRDefault="001B20AE">
            <w:pPr>
              <w:pStyle w:val="ListParagraph"/>
              <w:numPr>
                <w:ilvl w:val="0"/>
                <w:numId w:val="9"/>
              </w:numPr>
              <w:ind w:left="360"/>
              <w:rPr>
                <w:rFonts w:cstheme="minorHAnsi"/>
                <w:bCs/>
                <w:color w:val="ED7D31" w:themeColor="accent2"/>
              </w:rPr>
            </w:pPr>
            <w:r w:rsidRPr="00646861">
              <w:rPr>
                <w:rFonts w:cstheme="minorHAnsi"/>
                <w:bCs/>
                <w:color w:val="ED7D31" w:themeColor="accent2"/>
              </w:rPr>
              <w:t>Lessons Learnt to be completed as part of DSL supervision sessions.</w:t>
            </w:r>
          </w:p>
          <w:p w14:paraId="2251D73C" w14:textId="77777777" w:rsidR="001B20AE" w:rsidRPr="0070413A" w:rsidRDefault="001B20AE" w:rsidP="007D138B">
            <w:pPr>
              <w:rPr>
                <w:rFonts w:cstheme="minorHAnsi"/>
                <w:bCs/>
                <w:sz w:val="16"/>
                <w:szCs w:val="16"/>
              </w:rPr>
            </w:pPr>
          </w:p>
          <w:p w14:paraId="38BAD1BE" w14:textId="77777777" w:rsidR="001B20AE" w:rsidRPr="00646861" w:rsidRDefault="001B20AE">
            <w:pPr>
              <w:pStyle w:val="ListParagraph"/>
              <w:numPr>
                <w:ilvl w:val="0"/>
                <w:numId w:val="9"/>
              </w:numPr>
              <w:ind w:left="360"/>
              <w:rPr>
                <w:rFonts w:cstheme="minorHAnsi"/>
                <w:b/>
                <w:color w:val="FF0000"/>
              </w:rPr>
            </w:pPr>
            <w:r w:rsidRPr="00646861">
              <w:rPr>
                <w:rFonts w:cstheme="minorHAnsi"/>
                <w:bCs/>
                <w:color w:val="FF0000"/>
              </w:rPr>
              <w:t>Safeguarding Team meetings autumn/summer terms</w:t>
            </w:r>
          </w:p>
          <w:p w14:paraId="720D41A8" w14:textId="77777777" w:rsidR="001B20AE" w:rsidRPr="007D138B" w:rsidRDefault="001B20AE" w:rsidP="007D138B">
            <w:pPr>
              <w:pStyle w:val="ListParagraph"/>
              <w:ind w:left="360"/>
              <w:rPr>
                <w:rFonts w:cstheme="minorHAnsi"/>
                <w:b/>
              </w:rPr>
            </w:pPr>
          </w:p>
          <w:p w14:paraId="019CCFDB" w14:textId="77777777" w:rsidR="001B20AE" w:rsidRPr="007D138B" w:rsidRDefault="001B20AE" w:rsidP="007D138B">
            <w:pPr>
              <w:pStyle w:val="ListParagraph"/>
              <w:ind w:left="360"/>
              <w:rPr>
                <w:rFonts w:cstheme="minorHAnsi"/>
              </w:rPr>
            </w:pPr>
          </w:p>
        </w:tc>
      </w:tr>
      <w:tr w:rsidR="001B20AE" w:rsidRPr="00FD38D7" w14:paraId="58F964AF" w14:textId="77777777" w:rsidTr="00E433BF">
        <w:trPr>
          <w:trHeight w:val="1020"/>
        </w:trPr>
        <w:tc>
          <w:tcPr>
            <w:tcW w:w="5387" w:type="dxa"/>
          </w:tcPr>
          <w:p w14:paraId="38A86787" w14:textId="77777777" w:rsidR="001B20AE" w:rsidRPr="007D138B" w:rsidRDefault="001B20AE">
            <w:pPr>
              <w:pStyle w:val="ListParagraph"/>
              <w:numPr>
                <w:ilvl w:val="0"/>
                <w:numId w:val="7"/>
              </w:numPr>
              <w:rPr>
                <w:rFonts w:cstheme="minorHAnsi"/>
                <w:b/>
              </w:rPr>
            </w:pPr>
            <w:r w:rsidRPr="007D138B">
              <w:rPr>
                <w:rFonts w:cstheme="minorHAnsi"/>
                <w:b/>
              </w:rPr>
              <w:lastRenderedPageBreak/>
              <w:t>Safeguarding Curriculum &amp; Culture</w:t>
            </w:r>
          </w:p>
          <w:p w14:paraId="2F986D4D" w14:textId="77777777" w:rsidR="001B20AE" w:rsidRPr="007D138B" w:rsidRDefault="001B20AE" w:rsidP="007D138B">
            <w:pPr>
              <w:rPr>
                <w:rFonts w:cstheme="minorHAnsi"/>
              </w:rPr>
            </w:pPr>
            <w:r w:rsidRPr="007D138B">
              <w:rPr>
                <w:rFonts w:cstheme="minorHAnsi"/>
              </w:rPr>
              <w:t>Staff, volunteers and parents know who has responsibility for safeguarding across Lumen Christi.</w:t>
            </w:r>
          </w:p>
          <w:p w14:paraId="05A5F2DA" w14:textId="77777777" w:rsidR="001B20AE" w:rsidRPr="007D138B" w:rsidRDefault="001B20AE" w:rsidP="007D138B">
            <w:pPr>
              <w:rPr>
                <w:rFonts w:cstheme="minorHAnsi"/>
              </w:rPr>
            </w:pPr>
          </w:p>
          <w:p w14:paraId="4A623A6F" w14:textId="77777777" w:rsidR="001B20AE" w:rsidRPr="007D138B" w:rsidRDefault="001B20AE" w:rsidP="007D138B">
            <w:pPr>
              <w:rPr>
                <w:rFonts w:cstheme="minorHAnsi"/>
              </w:rPr>
            </w:pPr>
            <w:r w:rsidRPr="007D138B">
              <w:rPr>
                <w:rFonts w:cstheme="minorHAnsi"/>
              </w:rPr>
              <w:t>Information and policy is comprehensive, up to date and easily accessible, Staff and volunteers are confident regarding expectations in relation to conduct and safe working practices.</w:t>
            </w:r>
          </w:p>
          <w:p w14:paraId="356898BB" w14:textId="77777777" w:rsidR="001B20AE" w:rsidRPr="007D138B" w:rsidRDefault="001B20AE" w:rsidP="007D138B">
            <w:pPr>
              <w:rPr>
                <w:rFonts w:cstheme="minorHAnsi"/>
              </w:rPr>
            </w:pPr>
          </w:p>
          <w:p w14:paraId="08B800B3" w14:textId="77777777" w:rsidR="001B20AE" w:rsidRPr="007D138B" w:rsidRDefault="001B20AE" w:rsidP="007D138B">
            <w:pPr>
              <w:rPr>
                <w:rFonts w:cstheme="minorHAnsi"/>
              </w:rPr>
            </w:pPr>
            <w:r w:rsidRPr="007D138B">
              <w:rPr>
                <w:rFonts w:cstheme="minorHAnsi"/>
              </w:rPr>
              <w:t>Staff, volunteers and parents know how to report concerns they may have.</w:t>
            </w:r>
          </w:p>
          <w:p w14:paraId="15FF8070" w14:textId="77777777" w:rsidR="001B20AE" w:rsidRPr="007D138B" w:rsidRDefault="001B20AE" w:rsidP="007D138B">
            <w:pPr>
              <w:rPr>
                <w:rFonts w:cstheme="minorHAnsi"/>
              </w:rPr>
            </w:pPr>
          </w:p>
          <w:p w14:paraId="05EEFF04" w14:textId="77777777" w:rsidR="001B20AE" w:rsidRPr="007D138B" w:rsidRDefault="001B20AE" w:rsidP="007D138B">
            <w:pPr>
              <w:rPr>
                <w:rFonts w:cstheme="minorHAnsi"/>
              </w:rPr>
            </w:pPr>
            <w:r w:rsidRPr="007D138B">
              <w:rPr>
                <w:rFonts w:cstheme="minorHAnsi"/>
              </w:rPr>
              <w:t xml:space="preserve">People know where to come for help and advice. Our approaches to safeguarding and pastoral support are clearly communicated. </w:t>
            </w:r>
          </w:p>
          <w:p w14:paraId="3CB9E404" w14:textId="77777777" w:rsidR="001B20AE" w:rsidRPr="007D138B" w:rsidRDefault="001B20AE" w:rsidP="007D138B">
            <w:pPr>
              <w:rPr>
                <w:rFonts w:cstheme="minorHAnsi"/>
              </w:rPr>
            </w:pPr>
          </w:p>
          <w:p w14:paraId="426D43B2" w14:textId="77777777" w:rsidR="001B20AE" w:rsidRPr="007D138B" w:rsidRDefault="001B20AE" w:rsidP="007D138B">
            <w:pPr>
              <w:rPr>
                <w:rFonts w:cstheme="minorHAnsi"/>
              </w:rPr>
            </w:pPr>
          </w:p>
          <w:p w14:paraId="74CAE01F" w14:textId="77777777" w:rsidR="001B20AE" w:rsidRPr="007D138B" w:rsidRDefault="001B20AE" w:rsidP="007D138B">
            <w:pPr>
              <w:rPr>
                <w:rFonts w:cstheme="minorHAnsi"/>
              </w:rPr>
            </w:pPr>
            <w:r w:rsidRPr="007D138B">
              <w:rPr>
                <w:rFonts w:cstheme="minorHAnsi"/>
              </w:rPr>
              <w:t>Our children are educated about safeguarding and vulnerability themes through our curriculum and Personal Relationship Education offer</w:t>
            </w:r>
          </w:p>
          <w:p w14:paraId="26050B03" w14:textId="77777777" w:rsidR="001B20AE" w:rsidRPr="007D138B" w:rsidRDefault="001B20AE" w:rsidP="007D138B">
            <w:pPr>
              <w:pStyle w:val="ListParagraph"/>
              <w:ind w:left="360"/>
              <w:rPr>
                <w:rFonts w:cstheme="minorHAnsi"/>
                <w:b/>
              </w:rPr>
            </w:pPr>
          </w:p>
          <w:p w14:paraId="2A842E69" w14:textId="77777777" w:rsidR="001B20AE" w:rsidRPr="007D138B" w:rsidRDefault="001B20AE" w:rsidP="007D138B">
            <w:pPr>
              <w:rPr>
                <w:rFonts w:cstheme="minorHAnsi"/>
                <w:bCs/>
              </w:rPr>
            </w:pPr>
            <w:r w:rsidRPr="007D138B">
              <w:rPr>
                <w:rFonts w:cstheme="minorHAnsi"/>
                <w:bCs/>
              </w:rPr>
              <w:t>We work to ensure the Voice of the Child is sought and captured regularly, and ensure our children and families have a key contact they feel they can trust to discuss any concerns or worries they may have.</w:t>
            </w:r>
          </w:p>
          <w:p w14:paraId="2BF52E17" w14:textId="77777777" w:rsidR="001B20AE" w:rsidRPr="007D138B" w:rsidRDefault="001B20AE" w:rsidP="007D138B">
            <w:pPr>
              <w:rPr>
                <w:rFonts w:cstheme="minorHAnsi"/>
                <w:b/>
              </w:rPr>
            </w:pPr>
          </w:p>
        </w:tc>
        <w:tc>
          <w:tcPr>
            <w:tcW w:w="9214" w:type="dxa"/>
          </w:tcPr>
          <w:p w14:paraId="5DC21C39" w14:textId="77777777" w:rsidR="0070413A" w:rsidRDefault="0070413A" w:rsidP="0070413A">
            <w:pPr>
              <w:pStyle w:val="ListParagraph"/>
              <w:ind w:left="360"/>
              <w:rPr>
                <w:rFonts w:cstheme="minorHAnsi"/>
              </w:rPr>
            </w:pPr>
          </w:p>
          <w:p w14:paraId="77F5E7D1" w14:textId="2F013E5C" w:rsidR="001B20AE" w:rsidRPr="00071D96" w:rsidRDefault="001B20AE">
            <w:pPr>
              <w:pStyle w:val="ListParagraph"/>
              <w:numPr>
                <w:ilvl w:val="0"/>
                <w:numId w:val="6"/>
              </w:numPr>
              <w:rPr>
                <w:rFonts w:cstheme="minorHAnsi"/>
                <w:color w:val="00B050"/>
              </w:rPr>
            </w:pPr>
            <w:r w:rsidRPr="00071D96">
              <w:rPr>
                <w:rFonts w:cstheme="minorHAnsi"/>
                <w:color w:val="00B050"/>
              </w:rPr>
              <w:t>Dedicated website area created to include:</w:t>
            </w:r>
          </w:p>
          <w:p w14:paraId="2FCB375C" w14:textId="77777777" w:rsidR="001B20AE" w:rsidRPr="00071D96" w:rsidRDefault="001B20AE">
            <w:pPr>
              <w:pStyle w:val="ListParagraph"/>
              <w:numPr>
                <w:ilvl w:val="1"/>
                <w:numId w:val="6"/>
              </w:numPr>
              <w:ind w:left="595" w:hanging="283"/>
              <w:rPr>
                <w:rFonts w:cstheme="minorHAnsi"/>
                <w:color w:val="00B050"/>
              </w:rPr>
            </w:pPr>
            <w:r w:rsidRPr="00071D96">
              <w:rPr>
                <w:rFonts w:cstheme="minorHAnsi"/>
                <w:color w:val="00B050"/>
              </w:rPr>
              <w:t>Assurance statement</w:t>
            </w:r>
          </w:p>
          <w:p w14:paraId="221796C5" w14:textId="77777777" w:rsidR="001B20AE" w:rsidRPr="00071D96" w:rsidRDefault="001B20AE">
            <w:pPr>
              <w:pStyle w:val="ListParagraph"/>
              <w:numPr>
                <w:ilvl w:val="1"/>
                <w:numId w:val="6"/>
              </w:numPr>
              <w:ind w:left="595" w:hanging="283"/>
              <w:rPr>
                <w:rFonts w:cstheme="minorHAnsi"/>
                <w:color w:val="00B050"/>
              </w:rPr>
            </w:pPr>
            <w:r w:rsidRPr="00071D96">
              <w:rPr>
                <w:rFonts w:cstheme="minorHAnsi"/>
                <w:color w:val="00B050"/>
              </w:rPr>
              <w:t>Overview of responsibility at each level from Board to staff/volunteers</w:t>
            </w:r>
          </w:p>
          <w:p w14:paraId="7DFFCEF1" w14:textId="77777777" w:rsidR="001B20AE" w:rsidRPr="00071D96" w:rsidRDefault="001B20AE">
            <w:pPr>
              <w:pStyle w:val="ListParagraph"/>
              <w:numPr>
                <w:ilvl w:val="1"/>
                <w:numId w:val="6"/>
              </w:numPr>
              <w:ind w:left="595" w:hanging="283"/>
              <w:rPr>
                <w:rFonts w:cstheme="minorHAnsi"/>
                <w:color w:val="ED7D31" w:themeColor="accent2"/>
              </w:rPr>
            </w:pPr>
            <w:r w:rsidRPr="00071D96">
              <w:rPr>
                <w:rFonts w:cstheme="minorHAnsi"/>
                <w:color w:val="ED7D31" w:themeColor="accent2"/>
              </w:rPr>
              <w:t>All policies and links to local policy pages</w:t>
            </w:r>
          </w:p>
          <w:p w14:paraId="59B2E969" w14:textId="77777777" w:rsidR="001B20AE" w:rsidRPr="00071D96" w:rsidRDefault="001B20AE">
            <w:pPr>
              <w:pStyle w:val="ListParagraph"/>
              <w:numPr>
                <w:ilvl w:val="1"/>
                <w:numId w:val="6"/>
              </w:numPr>
              <w:ind w:left="595" w:hanging="283"/>
              <w:rPr>
                <w:rFonts w:cstheme="minorHAnsi"/>
                <w:color w:val="ED7D31" w:themeColor="accent2"/>
              </w:rPr>
            </w:pPr>
            <w:r w:rsidRPr="00071D96">
              <w:rPr>
                <w:rFonts w:cstheme="minorHAnsi"/>
                <w:color w:val="ED7D31" w:themeColor="accent2"/>
              </w:rPr>
              <w:t>Staff/Volunteer Code of Conduct and safe working practice guidelines</w:t>
            </w:r>
          </w:p>
          <w:p w14:paraId="3FB156B5" w14:textId="77777777" w:rsidR="001B20AE" w:rsidRPr="00071D96" w:rsidRDefault="001B20AE">
            <w:pPr>
              <w:pStyle w:val="ListParagraph"/>
              <w:numPr>
                <w:ilvl w:val="1"/>
                <w:numId w:val="6"/>
              </w:numPr>
              <w:ind w:left="595" w:hanging="283"/>
              <w:rPr>
                <w:rFonts w:cstheme="minorHAnsi"/>
                <w:color w:val="ED7D31" w:themeColor="accent2"/>
              </w:rPr>
            </w:pPr>
            <w:r w:rsidRPr="00071D96">
              <w:rPr>
                <w:rFonts w:cstheme="minorHAnsi"/>
                <w:color w:val="ED7D31" w:themeColor="accent2"/>
              </w:rPr>
              <w:t>Allegations of Abuse Against Staff and Whistleblowing Policies and advice</w:t>
            </w:r>
          </w:p>
          <w:p w14:paraId="1158375F" w14:textId="77777777" w:rsidR="001B20AE" w:rsidRPr="00071D96" w:rsidRDefault="001B20AE">
            <w:pPr>
              <w:pStyle w:val="ListParagraph"/>
              <w:numPr>
                <w:ilvl w:val="1"/>
                <w:numId w:val="6"/>
              </w:numPr>
              <w:ind w:left="595" w:hanging="283"/>
              <w:rPr>
                <w:rFonts w:cstheme="minorHAnsi"/>
                <w:color w:val="ED7D31" w:themeColor="accent2"/>
              </w:rPr>
            </w:pPr>
            <w:r w:rsidRPr="00071D96">
              <w:rPr>
                <w:rFonts w:cstheme="minorHAnsi"/>
                <w:color w:val="ED7D31" w:themeColor="accent2"/>
              </w:rPr>
              <w:t>Safer Recruitment policy/practice guidelines</w:t>
            </w:r>
          </w:p>
          <w:p w14:paraId="0050F448" w14:textId="77777777" w:rsidR="001B20AE" w:rsidRPr="00071D96" w:rsidRDefault="001B20AE">
            <w:pPr>
              <w:pStyle w:val="ListParagraph"/>
              <w:numPr>
                <w:ilvl w:val="1"/>
                <w:numId w:val="6"/>
              </w:numPr>
              <w:ind w:left="595" w:hanging="283"/>
              <w:rPr>
                <w:rFonts w:cstheme="minorHAnsi"/>
                <w:color w:val="00B050"/>
              </w:rPr>
            </w:pPr>
            <w:r w:rsidRPr="00071D96">
              <w:rPr>
                <w:rFonts w:cstheme="minorHAnsi"/>
                <w:color w:val="00B050"/>
              </w:rPr>
              <w:t xml:space="preserve">Overview of how we are working to achieve/sustain a culture of safeguarding including improvement work </w:t>
            </w:r>
          </w:p>
          <w:p w14:paraId="3CB82D8C" w14:textId="77777777" w:rsidR="001B20AE" w:rsidRPr="00071D96" w:rsidRDefault="001B20AE">
            <w:pPr>
              <w:pStyle w:val="ListParagraph"/>
              <w:numPr>
                <w:ilvl w:val="1"/>
                <w:numId w:val="6"/>
              </w:numPr>
              <w:ind w:left="595" w:hanging="283"/>
              <w:rPr>
                <w:rFonts w:cstheme="minorHAnsi"/>
                <w:color w:val="ED7D31" w:themeColor="accent2"/>
              </w:rPr>
            </w:pPr>
            <w:r w:rsidRPr="00071D96">
              <w:rPr>
                <w:rFonts w:cstheme="minorHAnsi"/>
                <w:color w:val="ED7D31" w:themeColor="accent2"/>
              </w:rPr>
              <w:t>Signposting to partners/resources/approaches we use to support our families inc. Pathfinder approach to early help</w:t>
            </w:r>
          </w:p>
          <w:p w14:paraId="00B820F7" w14:textId="77777777" w:rsidR="001B20AE" w:rsidRPr="00071D96" w:rsidRDefault="001B20AE">
            <w:pPr>
              <w:pStyle w:val="ListParagraph"/>
              <w:numPr>
                <w:ilvl w:val="1"/>
                <w:numId w:val="6"/>
              </w:numPr>
              <w:ind w:left="595" w:hanging="283"/>
              <w:rPr>
                <w:rFonts w:cstheme="minorHAnsi"/>
                <w:color w:val="ED7D31" w:themeColor="accent2"/>
              </w:rPr>
            </w:pPr>
            <w:r w:rsidRPr="00071D96">
              <w:rPr>
                <w:rFonts w:cstheme="minorHAnsi"/>
                <w:color w:val="ED7D31" w:themeColor="accent2"/>
              </w:rPr>
              <w:t>Guidance and legislation updates</w:t>
            </w:r>
          </w:p>
          <w:p w14:paraId="32D56212" w14:textId="77777777" w:rsidR="001B20AE" w:rsidRPr="00071D96" w:rsidRDefault="001B20AE">
            <w:pPr>
              <w:pStyle w:val="ListParagraph"/>
              <w:numPr>
                <w:ilvl w:val="1"/>
                <w:numId w:val="6"/>
              </w:numPr>
              <w:ind w:left="595" w:hanging="283"/>
              <w:rPr>
                <w:rFonts w:cstheme="minorHAnsi"/>
                <w:color w:val="00B050"/>
              </w:rPr>
            </w:pPr>
            <w:r w:rsidRPr="00071D96">
              <w:rPr>
                <w:rFonts w:cstheme="minorHAnsi"/>
                <w:color w:val="00B050"/>
              </w:rPr>
              <w:t>Contact details for Safeguarding Lead</w:t>
            </w:r>
          </w:p>
          <w:p w14:paraId="3F202B2D" w14:textId="7AC19783" w:rsidR="001B20AE" w:rsidRDefault="001B20AE" w:rsidP="007D138B">
            <w:pPr>
              <w:rPr>
                <w:rFonts w:cstheme="minorHAnsi"/>
              </w:rPr>
            </w:pPr>
          </w:p>
          <w:p w14:paraId="6FDE7080" w14:textId="438EDEB4" w:rsidR="0070413A" w:rsidRDefault="0070413A" w:rsidP="007D138B">
            <w:pPr>
              <w:rPr>
                <w:rFonts w:cstheme="minorHAnsi"/>
              </w:rPr>
            </w:pPr>
          </w:p>
          <w:p w14:paraId="5B027123" w14:textId="77777777" w:rsidR="0070413A" w:rsidRPr="007D138B" w:rsidRDefault="0070413A" w:rsidP="007D138B">
            <w:pPr>
              <w:rPr>
                <w:rFonts w:cstheme="minorHAnsi"/>
              </w:rPr>
            </w:pPr>
          </w:p>
          <w:p w14:paraId="50252C22" w14:textId="77777777" w:rsidR="001B20AE" w:rsidRPr="00071D96" w:rsidRDefault="001B20AE">
            <w:pPr>
              <w:pStyle w:val="ListParagraph"/>
              <w:numPr>
                <w:ilvl w:val="0"/>
                <w:numId w:val="8"/>
              </w:numPr>
              <w:rPr>
                <w:rFonts w:cstheme="minorHAnsi"/>
                <w:color w:val="FF0000"/>
              </w:rPr>
            </w:pPr>
            <w:r w:rsidRPr="00071D96">
              <w:rPr>
                <w:rFonts w:cstheme="minorHAnsi"/>
                <w:color w:val="FF0000"/>
              </w:rPr>
              <w:t>Lumen Christi schools work collaboratively to agree a consistent approach to delivering high quality education around safeguarding and vulnerability themes</w:t>
            </w:r>
          </w:p>
          <w:p w14:paraId="3D1B0126" w14:textId="77777777" w:rsidR="001B20AE" w:rsidRPr="00B144D3" w:rsidRDefault="001B20AE" w:rsidP="007D138B">
            <w:pPr>
              <w:pStyle w:val="ListParagraph"/>
              <w:ind w:left="360"/>
              <w:rPr>
                <w:rFonts w:cstheme="minorHAnsi"/>
                <w:color w:val="00B050"/>
              </w:rPr>
            </w:pPr>
          </w:p>
          <w:p w14:paraId="5007DEC1" w14:textId="77777777" w:rsidR="001B20AE" w:rsidRPr="00B144D3" w:rsidRDefault="001B20AE">
            <w:pPr>
              <w:pStyle w:val="ListParagraph"/>
              <w:numPr>
                <w:ilvl w:val="0"/>
                <w:numId w:val="8"/>
              </w:numPr>
              <w:rPr>
                <w:rFonts w:cstheme="minorHAnsi"/>
              </w:rPr>
            </w:pPr>
            <w:r w:rsidRPr="00B144D3">
              <w:rPr>
                <w:rFonts w:cstheme="minorHAnsi"/>
                <w:color w:val="00B050"/>
              </w:rPr>
              <w:lastRenderedPageBreak/>
              <w:t>Early help conversations take place where concerns arise, and schools work to engage with families in a positive, non-judgemental way to work to address any issues as they arise through the Pathfinder Early Help Approach</w:t>
            </w:r>
          </w:p>
        </w:tc>
      </w:tr>
      <w:tr w:rsidR="001B20AE" w:rsidRPr="009D04EE" w14:paraId="34641757" w14:textId="77777777" w:rsidTr="00E433BF">
        <w:trPr>
          <w:trHeight w:val="1020"/>
        </w:trPr>
        <w:tc>
          <w:tcPr>
            <w:tcW w:w="5387" w:type="dxa"/>
          </w:tcPr>
          <w:p w14:paraId="2FD4F1CD" w14:textId="77777777" w:rsidR="001B20AE" w:rsidRPr="007D138B" w:rsidRDefault="001B20AE">
            <w:pPr>
              <w:pStyle w:val="ListParagraph"/>
              <w:numPr>
                <w:ilvl w:val="0"/>
                <w:numId w:val="7"/>
              </w:numPr>
              <w:rPr>
                <w:rFonts w:cstheme="minorHAnsi"/>
                <w:b/>
              </w:rPr>
            </w:pPr>
            <w:r w:rsidRPr="007D138B">
              <w:rPr>
                <w:rFonts w:cstheme="minorHAnsi"/>
                <w:b/>
              </w:rPr>
              <w:lastRenderedPageBreak/>
              <w:t>Post-Incident Reflection</w:t>
            </w:r>
          </w:p>
          <w:p w14:paraId="174D077D" w14:textId="77777777" w:rsidR="001B20AE" w:rsidRPr="007D138B" w:rsidRDefault="001B20AE" w:rsidP="007D138B">
            <w:pPr>
              <w:rPr>
                <w:rFonts w:cstheme="minorHAnsi"/>
                <w:bCs/>
              </w:rPr>
            </w:pPr>
            <w:r w:rsidRPr="007D138B">
              <w:rPr>
                <w:rFonts w:cstheme="minorHAnsi"/>
                <w:bCs/>
              </w:rPr>
              <w:t>We recognise that it is crucial for staff to undertake continual reflective learning and that our knowledge, practice approaches and policy can be continually updated by considering our own experiences and the experiences of others.</w:t>
            </w:r>
          </w:p>
          <w:p w14:paraId="0124FADD" w14:textId="77777777" w:rsidR="001B20AE" w:rsidRPr="007D138B" w:rsidRDefault="001B20AE" w:rsidP="007D138B">
            <w:pPr>
              <w:rPr>
                <w:rFonts w:cstheme="minorHAnsi"/>
                <w:bCs/>
              </w:rPr>
            </w:pPr>
          </w:p>
          <w:p w14:paraId="02B8A976" w14:textId="77777777" w:rsidR="001B20AE" w:rsidRPr="007D138B" w:rsidRDefault="001B20AE" w:rsidP="007D138B">
            <w:pPr>
              <w:rPr>
                <w:rFonts w:cstheme="minorHAnsi"/>
                <w:bCs/>
              </w:rPr>
            </w:pPr>
            <w:r w:rsidRPr="007D138B">
              <w:rPr>
                <w:rFonts w:cstheme="minorHAnsi"/>
                <w:bCs/>
              </w:rPr>
              <w:t>Our DSLs, safeguarding teams, staff and volunteers are given opportunities, time, and resources to undertake post-incident reflection to drive improvements in the way we work.</w:t>
            </w:r>
          </w:p>
          <w:p w14:paraId="0149B7B0" w14:textId="77777777" w:rsidR="001B20AE" w:rsidRPr="007D138B" w:rsidRDefault="001B20AE" w:rsidP="007D138B">
            <w:pPr>
              <w:rPr>
                <w:rFonts w:cstheme="minorHAnsi"/>
                <w:bCs/>
              </w:rPr>
            </w:pPr>
          </w:p>
        </w:tc>
        <w:tc>
          <w:tcPr>
            <w:tcW w:w="9214" w:type="dxa"/>
          </w:tcPr>
          <w:p w14:paraId="0418932C" w14:textId="77777777" w:rsidR="001B20AE" w:rsidRPr="007D138B" w:rsidRDefault="001B20AE" w:rsidP="007D138B">
            <w:pPr>
              <w:rPr>
                <w:rFonts w:cstheme="minorHAnsi"/>
              </w:rPr>
            </w:pPr>
          </w:p>
          <w:p w14:paraId="3DD2BAF9" w14:textId="77777777" w:rsidR="001B20AE" w:rsidRPr="00071D96" w:rsidRDefault="001B20AE">
            <w:pPr>
              <w:pStyle w:val="ListParagraph"/>
              <w:numPr>
                <w:ilvl w:val="0"/>
                <w:numId w:val="12"/>
              </w:numPr>
              <w:rPr>
                <w:rFonts w:cstheme="minorHAnsi"/>
                <w:color w:val="ED7D31" w:themeColor="accent2"/>
              </w:rPr>
            </w:pPr>
            <w:r w:rsidRPr="00071D96">
              <w:rPr>
                <w:rFonts w:cstheme="minorHAnsi"/>
                <w:color w:val="ED7D31" w:themeColor="accent2"/>
              </w:rPr>
              <w:t>DSLs and safeguarding teams are guided in post-incident reflection which is formally recorded on our electronic safeguarding systems as ‘lessons learned’.</w:t>
            </w:r>
          </w:p>
          <w:p w14:paraId="585BBC59" w14:textId="77777777" w:rsidR="001B20AE" w:rsidRPr="00071D96" w:rsidRDefault="001B20AE">
            <w:pPr>
              <w:pStyle w:val="ListParagraph"/>
              <w:numPr>
                <w:ilvl w:val="0"/>
                <w:numId w:val="12"/>
              </w:numPr>
              <w:rPr>
                <w:rFonts w:cstheme="minorHAnsi"/>
                <w:color w:val="00B050"/>
              </w:rPr>
            </w:pPr>
            <w:r w:rsidRPr="00071D96">
              <w:rPr>
                <w:rFonts w:cstheme="minorHAnsi"/>
                <w:color w:val="00B050"/>
              </w:rPr>
              <w:t>Serious case review learning is shared half-termly for consideration in staff briefings and impact of sessions shared with School Standards Committees, the Lumen Christi Executive Team and Board as part of the annual assurance work.</w:t>
            </w:r>
          </w:p>
          <w:p w14:paraId="52557B32" w14:textId="77777777" w:rsidR="001B20AE" w:rsidRPr="007D138B" w:rsidRDefault="001B20AE">
            <w:pPr>
              <w:pStyle w:val="ListParagraph"/>
              <w:numPr>
                <w:ilvl w:val="0"/>
                <w:numId w:val="12"/>
              </w:numPr>
              <w:rPr>
                <w:rFonts w:cstheme="minorHAnsi"/>
              </w:rPr>
            </w:pPr>
            <w:r w:rsidRPr="00071D96">
              <w:rPr>
                <w:rFonts w:cstheme="minorHAnsi"/>
                <w:color w:val="00B050"/>
              </w:rPr>
              <w:t>Learning is incorporated into practice and policy dynamically to ensure our approach to safeguarding is responsive and reflects emerging trends and issues.</w:t>
            </w:r>
          </w:p>
        </w:tc>
      </w:tr>
      <w:tr w:rsidR="001B20AE" w:rsidRPr="00AF125A" w14:paraId="5A4FAD0D" w14:textId="77777777" w:rsidTr="00E433BF">
        <w:trPr>
          <w:trHeight w:val="1020"/>
        </w:trPr>
        <w:tc>
          <w:tcPr>
            <w:tcW w:w="5387" w:type="dxa"/>
          </w:tcPr>
          <w:p w14:paraId="7EE026D7" w14:textId="77777777" w:rsidR="001B20AE" w:rsidRPr="007D138B" w:rsidRDefault="001B20AE">
            <w:pPr>
              <w:pStyle w:val="ListParagraph"/>
              <w:numPr>
                <w:ilvl w:val="0"/>
                <w:numId w:val="7"/>
              </w:numPr>
              <w:rPr>
                <w:rFonts w:cstheme="minorHAnsi"/>
                <w:b/>
              </w:rPr>
            </w:pPr>
            <w:r w:rsidRPr="007D138B">
              <w:rPr>
                <w:rFonts w:cstheme="minorHAnsi"/>
                <w:b/>
              </w:rPr>
              <w:t>Pastoral Provision – Pathfinder Approach</w:t>
            </w:r>
          </w:p>
          <w:p w14:paraId="783EF5D2" w14:textId="77777777" w:rsidR="001B20AE" w:rsidRPr="007D138B" w:rsidRDefault="001B20AE" w:rsidP="007D138B">
            <w:pPr>
              <w:rPr>
                <w:rFonts w:cstheme="minorHAnsi"/>
              </w:rPr>
            </w:pPr>
            <w:r w:rsidRPr="007D138B">
              <w:rPr>
                <w:rFonts w:cstheme="minorHAnsi"/>
              </w:rPr>
              <w:t>Our work to support children and families both in school and the wider community is a true strength of the Lumen Christi offer.  Through our collaborative work with Birmingham SEMH Pathfinder, we offer early help to families via a developing team of specialist mentors and support workers who are supervised regularly.</w:t>
            </w:r>
          </w:p>
          <w:p w14:paraId="226972E6" w14:textId="77777777" w:rsidR="001B20AE" w:rsidRPr="007D138B" w:rsidRDefault="001B20AE" w:rsidP="007D138B">
            <w:pPr>
              <w:rPr>
                <w:rFonts w:cstheme="minorHAnsi"/>
              </w:rPr>
            </w:pPr>
          </w:p>
          <w:p w14:paraId="4269B3E7" w14:textId="77777777" w:rsidR="001B20AE" w:rsidRPr="007D138B" w:rsidRDefault="001B20AE" w:rsidP="007D138B">
            <w:pPr>
              <w:rPr>
                <w:rFonts w:cstheme="minorHAnsi"/>
              </w:rPr>
            </w:pPr>
            <w:r w:rsidRPr="007D138B">
              <w:rPr>
                <w:rFonts w:cstheme="minorHAnsi"/>
              </w:rPr>
              <w:t xml:space="preserve">Families feel they have a ‘live line’ into school to raise issues as they arise and therefore can access support at the earliest opportunity. Through our partnership with the Pathfinder, Lumen Christi is part of the developing pastoral ‘eco-system’ both in Northfield locality and across the city, ensuring swift and easy access to </w:t>
            </w:r>
            <w:r w:rsidRPr="007D138B">
              <w:rPr>
                <w:rFonts w:cstheme="minorHAnsi"/>
              </w:rPr>
              <w:lastRenderedPageBreak/>
              <w:t>specialist support at all stages of the school (and pre-school) career.</w:t>
            </w:r>
          </w:p>
          <w:p w14:paraId="6C27704B" w14:textId="77777777" w:rsidR="001B20AE" w:rsidRPr="007D138B" w:rsidRDefault="001B20AE" w:rsidP="007D138B">
            <w:pPr>
              <w:rPr>
                <w:rFonts w:cstheme="minorHAnsi"/>
              </w:rPr>
            </w:pPr>
          </w:p>
          <w:p w14:paraId="400BE31C" w14:textId="77777777" w:rsidR="001B20AE" w:rsidRPr="007D138B" w:rsidRDefault="001B20AE" w:rsidP="007D138B">
            <w:pPr>
              <w:rPr>
                <w:rFonts w:cstheme="minorHAnsi"/>
              </w:rPr>
            </w:pPr>
            <w:r w:rsidRPr="007D138B">
              <w:rPr>
                <w:rFonts w:cstheme="minorHAnsi"/>
              </w:rPr>
              <w:t>Lumen Christi’s approach to providing pastoral support to families is innovative and trailblazing, working at the cutting edge of partnership development and delivery for the benefit of our families.</w:t>
            </w:r>
          </w:p>
          <w:p w14:paraId="23147860" w14:textId="77777777" w:rsidR="001B20AE" w:rsidRPr="007D138B" w:rsidRDefault="001B20AE" w:rsidP="007D138B">
            <w:pPr>
              <w:rPr>
                <w:rFonts w:cstheme="minorHAnsi"/>
              </w:rPr>
            </w:pPr>
          </w:p>
        </w:tc>
        <w:tc>
          <w:tcPr>
            <w:tcW w:w="9214" w:type="dxa"/>
          </w:tcPr>
          <w:p w14:paraId="635AAE20" w14:textId="77777777" w:rsidR="001B20AE" w:rsidRPr="007D138B" w:rsidRDefault="001B20AE" w:rsidP="007D138B">
            <w:pPr>
              <w:pStyle w:val="ListParagraph"/>
              <w:ind w:left="360"/>
              <w:rPr>
                <w:rFonts w:cstheme="minorHAnsi"/>
              </w:rPr>
            </w:pPr>
          </w:p>
          <w:p w14:paraId="28D6E4C2" w14:textId="77777777" w:rsidR="001B20AE" w:rsidRPr="00071D96" w:rsidRDefault="001B20AE">
            <w:pPr>
              <w:pStyle w:val="ListParagraph"/>
              <w:numPr>
                <w:ilvl w:val="0"/>
                <w:numId w:val="11"/>
              </w:numPr>
              <w:rPr>
                <w:rFonts w:cstheme="minorHAnsi"/>
                <w:color w:val="00B050"/>
              </w:rPr>
            </w:pPr>
            <w:r w:rsidRPr="00071D96">
              <w:rPr>
                <w:rFonts w:cstheme="minorHAnsi"/>
                <w:color w:val="00B050"/>
              </w:rPr>
              <w:t>LC employed Family Support Workers receive regular Practice Supervision to support practice and case reflection</w:t>
            </w:r>
          </w:p>
          <w:p w14:paraId="5712A5DD" w14:textId="77777777" w:rsidR="001B20AE" w:rsidRPr="00071D96" w:rsidRDefault="001B20AE" w:rsidP="007D138B">
            <w:pPr>
              <w:rPr>
                <w:rFonts w:cstheme="minorHAnsi"/>
                <w:color w:val="00B050"/>
              </w:rPr>
            </w:pPr>
          </w:p>
          <w:p w14:paraId="017202C1" w14:textId="77777777" w:rsidR="001B20AE" w:rsidRPr="007D138B" w:rsidRDefault="001B20AE" w:rsidP="007D138B">
            <w:pPr>
              <w:rPr>
                <w:rFonts w:cstheme="minorHAnsi"/>
              </w:rPr>
            </w:pPr>
          </w:p>
          <w:p w14:paraId="0DE05612" w14:textId="07BB2C14" w:rsidR="001B20AE" w:rsidRDefault="001B20AE" w:rsidP="007D138B">
            <w:pPr>
              <w:rPr>
                <w:rFonts w:cstheme="minorHAnsi"/>
              </w:rPr>
            </w:pPr>
          </w:p>
          <w:p w14:paraId="32969F02" w14:textId="77777777" w:rsidR="0070413A" w:rsidRPr="007D138B" w:rsidRDefault="0070413A" w:rsidP="007D138B">
            <w:pPr>
              <w:rPr>
                <w:rFonts w:cstheme="minorHAnsi"/>
              </w:rPr>
            </w:pPr>
          </w:p>
          <w:p w14:paraId="7252AD9B" w14:textId="77777777" w:rsidR="001B20AE" w:rsidRPr="007D138B" w:rsidRDefault="001B20AE" w:rsidP="007D138B">
            <w:pPr>
              <w:rPr>
                <w:rFonts w:cstheme="minorHAnsi"/>
              </w:rPr>
            </w:pPr>
          </w:p>
          <w:p w14:paraId="68DAFA12" w14:textId="77777777" w:rsidR="001B20AE" w:rsidRPr="00071D96" w:rsidRDefault="001B20AE">
            <w:pPr>
              <w:pStyle w:val="ListParagraph"/>
              <w:numPr>
                <w:ilvl w:val="0"/>
                <w:numId w:val="11"/>
              </w:numPr>
              <w:rPr>
                <w:rFonts w:cstheme="minorHAnsi"/>
                <w:color w:val="00B050"/>
              </w:rPr>
            </w:pPr>
            <w:r w:rsidRPr="00071D96">
              <w:rPr>
                <w:rFonts w:cstheme="minorHAnsi"/>
                <w:color w:val="00B050"/>
              </w:rPr>
              <w:t xml:space="preserve">Individuals are identified from the wider school staff teams to receive training and coaching in the Pathfinder Early Help Approach, thereby further embedding the work in a sustainable way in Lumen Christi schools </w:t>
            </w:r>
          </w:p>
          <w:p w14:paraId="33B87635" w14:textId="77777777" w:rsidR="001B20AE" w:rsidRPr="00071D96" w:rsidRDefault="001B20AE">
            <w:pPr>
              <w:pStyle w:val="ListParagraph"/>
              <w:numPr>
                <w:ilvl w:val="0"/>
                <w:numId w:val="11"/>
              </w:numPr>
              <w:rPr>
                <w:rFonts w:cstheme="minorHAnsi"/>
                <w:color w:val="00B050"/>
              </w:rPr>
            </w:pPr>
            <w:r w:rsidRPr="00071D96">
              <w:rPr>
                <w:rFonts w:cstheme="minorHAnsi"/>
                <w:color w:val="00B050"/>
              </w:rPr>
              <w:t>Work with Pathfinder, Northfield Locality Early Help Team, Birmingham Children’s Partnership, and Children’s Trust is supported to ensure expeditious access to support services for LC families</w:t>
            </w:r>
          </w:p>
          <w:p w14:paraId="469B97C9" w14:textId="77777777" w:rsidR="001B20AE" w:rsidRPr="00071D96" w:rsidRDefault="001B20AE" w:rsidP="007D138B">
            <w:pPr>
              <w:rPr>
                <w:rFonts w:cstheme="minorHAnsi"/>
                <w:color w:val="00B050"/>
              </w:rPr>
            </w:pPr>
          </w:p>
          <w:p w14:paraId="5A1ACD43" w14:textId="575EDBDA" w:rsidR="001B20AE" w:rsidRDefault="001B20AE" w:rsidP="007D138B">
            <w:pPr>
              <w:rPr>
                <w:rFonts w:cstheme="minorHAnsi"/>
              </w:rPr>
            </w:pPr>
          </w:p>
          <w:p w14:paraId="6D252903" w14:textId="45A34ABB" w:rsidR="0070413A" w:rsidRDefault="0070413A" w:rsidP="007D138B">
            <w:pPr>
              <w:rPr>
                <w:rFonts w:cstheme="minorHAnsi"/>
              </w:rPr>
            </w:pPr>
          </w:p>
          <w:p w14:paraId="2476BE7A" w14:textId="77777777" w:rsidR="0070413A" w:rsidRPr="007D138B" w:rsidRDefault="0070413A" w:rsidP="007D138B">
            <w:pPr>
              <w:rPr>
                <w:rFonts w:cstheme="minorHAnsi"/>
              </w:rPr>
            </w:pPr>
          </w:p>
          <w:p w14:paraId="51417BF9" w14:textId="77777777" w:rsidR="001B20AE" w:rsidRPr="00071D96" w:rsidRDefault="001B20AE">
            <w:pPr>
              <w:pStyle w:val="ListParagraph"/>
              <w:numPr>
                <w:ilvl w:val="0"/>
                <w:numId w:val="11"/>
              </w:numPr>
              <w:rPr>
                <w:rFonts w:cstheme="minorHAnsi"/>
                <w:color w:val="00B050"/>
              </w:rPr>
            </w:pPr>
            <w:r w:rsidRPr="00071D96">
              <w:rPr>
                <w:rFonts w:cstheme="minorHAnsi"/>
                <w:color w:val="00B050"/>
              </w:rPr>
              <w:t xml:space="preserve">Lumen Christi to continue to be at the forefront of this work through creation of a Pathfinder Early Help Hub, building our reputation for early help innovation and excellence both locally and nationally </w:t>
            </w:r>
          </w:p>
          <w:p w14:paraId="583DEA3B" w14:textId="77777777" w:rsidR="001B20AE" w:rsidRPr="007D138B" w:rsidRDefault="001B20AE" w:rsidP="007D138B">
            <w:pPr>
              <w:pStyle w:val="ListParagraph"/>
              <w:ind w:left="360"/>
              <w:rPr>
                <w:rFonts w:cstheme="minorHAnsi"/>
              </w:rPr>
            </w:pPr>
          </w:p>
        </w:tc>
      </w:tr>
      <w:tr w:rsidR="001B20AE" w:rsidRPr="00106E41" w14:paraId="0D0E1298" w14:textId="77777777" w:rsidTr="00E433BF">
        <w:trPr>
          <w:trHeight w:val="1020"/>
        </w:trPr>
        <w:tc>
          <w:tcPr>
            <w:tcW w:w="5387" w:type="dxa"/>
          </w:tcPr>
          <w:p w14:paraId="3DAEC0D6" w14:textId="77777777" w:rsidR="001B20AE" w:rsidRPr="007D138B" w:rsidRDefault="001B20AE">
            <w:pPr>
              <w:pStyle w:val="ListParagraph"/>
              <w:numPr>
                <w:ilvl w:val="0"/>
                <w:numId w:val="7"/>
              </w:numPr>
              <w:rPr>
                <w:rFonts w:cstheme="minorHAnsi"/>
                <w:b/>
              </w:rPr>
            </w:pPr>
            <w:r w:rsidRPr="007D138B">
              <w:rPr>
                <w:rFonts w:cstheme="minorHAnsi"/>
                <w:b/>
              </w:rPr>
              <w:lastRenderedPageBreak/>
              <w:t>Areas of Review &amp; Development</w:t>
            </w:r>
          </w:p>
          <w:p w14:paraId="7428A7E8" w14:textId="77777777" w:rsidR="001B20AE" w:rsidRPr="007D138B" w:rsidRDefault="001B20AE" w:rsidP="007D138B">
            <w:pPr>
              <w:rPr>
                <w:rFonts w:cstheme="minorHAnsi"/>
                <w:bCs/>
              </w:rPr>
            </w:pPr>
            <w:r w:rsidRPr="007D138B">
              <w:rPr>
                <w:rFonts w:cstheme="minorHAnsi"/>
                <w:bCs/>
              </w:rPr>
              <w:t>Lumen Christi considers annually themes and trends requiring a specific plan for audit and response in each school.  In the 2021/22 academic year these are:</w:t>
            </w:r>
          </w:p>
          <w:p w14:paraId="56BE6B23" w14:textId="77777777" w:rsidR="001B20AE" w:rsidRPr="007D138B" w:rsidRDefault="001B20AE">
            <w:pPr>
              <w:pStyle w:val="ListParagraph"/>
              <w:numPr>
                <w:ilvl w:val="0"/>
                <w:numId w:val="10"/>
              </w:numPr>
              <w:ind w:left="316" w:hanging="283"/>
              <w:rPr>
                <w:rFonts w:cstheme="minorHAnsi"/>
              </w:rPr>
            </w:pPr>
            <w:r w:rsidRPr="007D138B">
              <w:rPr>
                <w:rFonts w:cstheme="minorHAnsi"/>
              </w:rPr>
              <w:t>Peer on Peer Abuse</w:t>
            </w:r>
          </w:p>
          <w:p w14:paraId="6221014B" w14:textId="77777777" w:rsidR="001B20AE" w:rsidRPr="007D138B" w:rsidRDefault="001B20AE">
            <w:pPr>
              <w:pStyle w:val="ListParagraph"/>
              <w:numPr>
                <w:ilvl w:val="0"/>
                <w:numId w:val="10"/>
              </w:numPr>
              <w:ind w:left="316" w:hanging="283"/>
              <w:rPr>
                <w:rFonts w:cstheme="minorHAnsi"/>
              </w:rPr>
            </w:pPr>
            <w:r w:rsidRPr="007D138B">
              <w:rPr>
                <w:rFonts w:cstheme="minorHAnsi"/>
              </w:rPr>
              <w:t>Sexual Violence &amp; Harassment</w:t>
            </w:r>
          </w:p>
          <w:p w14:paraId="273B8372" w14:textId="77777777" w:rsidR="001B20AE" w:rsidRPr="007D138B" w:rsidRDefault="001B20AE">
            <w:pPr>
              <w:pStyle w:val="ListParagraph"/>
              <w:numPr>
                <w:ilvl w:val="0"/>
                <w:numId w:val="10"/>
              </w:numPr>
              <w:ind w:left="316" w:hanging="283"/>
              <w:rPr>
                <w:rFonts w:cstheme="minorHAnsi"/>
              </w:rPr>
            </w:pPr>
            <w:r w:rsidRPr="007D138B">
              <w:rPr>
                <w:rFonts w:cstheme="minorHAnsi"/>
              </w:rPr>
              <w:t>Online Safety</w:t>
            </w:r>
          </w:p>
          <w:p w14:paraId="312E8727" w14:textId="77777777" w:rsidR="001B20AE" w:rsidRPr="007D138B" w:rsidRDefault="001B20AE">
            <w:pPr>
              <w:pStyle w:val="ListParagraph"/>
              <w:numPr>
                <w:ilvl w:val="0"/>
                <w:numId w:val="10"/>
              </w:numPr>
              <w:ind w:left="316" w:hanging="283"/>
              <w:rPr>
                <w:rFonts w:cstheme="minorHAnsi"/>
              </w:rPr>
            </w:pPr>
            <w:r w:rsidRPr="007D138B">
              <w:rPr>
                <w:rFonts w:cstheme="minorHAnsi"/>
              </w:rPr>
              <w:t>Identifying and supporting young carers</w:t>
            </w:r>
          </w:p>
          <w:p w14:paraId="6103BBBB" w14:textId="77777777" w:rsidR="001B20AE" w:rsidRPr="007D138B" w:rsidRDefault="001B20AE">
            <w:pPr>
              <w:pStyle w:val="ListParagraph"/>
              <w:numPr>
                <w:ilvl w:val="0"/>
                <w:numId w:val="10"/>
              </w:numPr>
              <w:ind w:left="316" w:hanging="283"/>
              <w:rPr>
                <w:rFonts w:cstheme="minorHAnsi"/>
              </w:rPr>
            </w:pPr>
            <w:r w:rsidRPr="007D138B">
              <w:rPr>
                <w:rFonts w:cstheme="minorHAnsi"/>
              </w:rPr>
              <w:t>Mental Health and Wellbeing</w:t>
            </w:r>
          </w:p>
          <w:p w14:paraId="6745E998" w14:textId="77777777" w:rsidR="001B20AE" w:rsidRPr="007D138B" w:rsidRDefault="001B20AE" w:rsidP="007D138B">
            <w:pPr>
              <w:pStyle w:val="ListParagraph"/>
              <w:rPr>
                <w:rFonts w:cstheme="minorHAnsi"/>
                <w:b/>
              </w:rPr>
            </w:pPr>
          </w:p>
        </w:tc>
        <w:tc>
          <w:tcPr>
            <w:tcW w:w="9214" w:type="dxa"/>
          </w:tcPr>
          <w:p w14:paraId="001F654F" w14:textId="77777777" w:rsidR="001B20AE" w:rsidRPr="00071D96" w:rsidRDefault="001B20AE" w:rsidP="007D138B">
            <w:pPr>
              <w:rPr>
                <w:rFonts w:cstheme="minorHAnsi"/>
                <w:color w:val="FF0000"/>
              </w:rPr>
            </w:pPr>
          </w:p>
          <w:p w14:paraId="4F7E2931" w14:textId="77777777" w:rsidR="001B20AE" w:rsidRPr="00071D96" w:rsidRDefault="001B20AE" w:rsidP="007D138B">
            <w:pPr>
              <w:rPr>
                <w:rFonts w:cstheme="minorHAnsi"/>
                <w:color w:val="FF0000"/>
              </w:rPr>
            </w:pPr>
            <w:r w:rsidRPr="00071D96">
              <w:rPr>
                <w:rFonts w:cstheme="minorHAnsi"/>
                <w:color w:val="FF0000"/>
              </w:rPr>
              <w:t>For each area, schools are required to take the following action:</w:t>
            </w:r>
          </w:p>
          <w:p w14:paraId="35FF1E0F" w14:textId="77777777" w:rsidR="001B20AE" w:rsidRPr="00071D96" w:rsidRDefault="001B20AE">
            <w:pPr>
              <w:pStyle w:val="ListParagraph"/>
              <w:numPr>
                <w:ilvl w:val="0"/>
                <w:numId w:val="14"/>
              </w:numPr>
              <w:rPr>
                <w:rFonts w:cstheme="minorHAnsi"/>
                <w:color w:val="FF0000"/>
              </w:rPr>
            </w:pPr>
            <w:r w:rsidRPr="00071D96">
              <w:rPr>
                <w:rFonts w:cstheme="minorHAnsi"/>
                <w:color w:val="FF0000"/>
              </w:rPr>
              <w:t xml:space="preserve">Identify a lead member of SLT </w:t>
            </w:r>
          </w:p>
          <w:p w14:paraId="173104D6" w14:textId="13C019AA" w:rsidR="001B20AE" w:rsidRPr="00071D96" w:rsidRDefault="001B20AE">
            <w:pPr>
              <w:pStyle w:val="ListParagraph"/>
              <w:numPr>
                <w:ilvl w:val="0"/>
                <w:numId w:val="13"/>
              </w:numPr>
              <w:rPr>
                <w:rFonts w:cstheme="minorHAnsi"/>
                <w:color w:val="FF0000"/>
              </w:rPr>
            </w:pPr>
            <w:r w:rsidRPr="00071D96">
              <w:rPr>
                <w:rFonts w:cstheme="minorHAnsi"/>
                <w:color w:val="FF0000"/>
              </w:rPr>
              <w:t>Create plan highlighting recommendations (</w:t>
            </w:r>
            <w:r w:rsidR="00CC26A9" w:rsidRPr="00071D96">
              <w:rPr>
                <w:rFonts w:cstheme="minorHAnsi"/>
                <w:color w:val="FF0000"/>
              </w:rPr>
              <w:t>e.g.,</w:t>
            </w:r>
            <w:r w:rsidRPr="00071D96">
              <w:rPr>
                <w:rFonts w:cstheme="minorHAnsi"/>
                <w:color w:val="FF0000"/>
              </w:rPr>
              <w:t xml:space="preserve"> from Ofsted, Safeguarding Children’s Partnership, Voluntary Sector experts, scrutiny committees) responses and action taken in each setting</w:t>
            </w:r>
          </w:p>
          <w:p w14:paraId="4E9341FC" w14:textId="77777777" w:rsidR="001B20AE" w:rsidRPr="00071D96" w:rsidRDefault="001B20AE">
            <w:pPr>
              <w:pStyle w:val="ListParagraph"/>
              <w:numPr>
                <w:ilvl w:val="0"/>
                <w:numId w:val="13"/>
              </w:numPr>
              <w:rPr>
                <w:rFonts w:cstheme="minorHAnsi"/>
                <w:color w:val="FF0000"/>
              </w:rPr>
            </w:pPr>
            <w:r w:rsidRPr="00071D96">
              <w:rPr>
                <w:rFonts w:cstheme="minorHAnsi"/>
                <w:color w:val="FF0000"/>
              </w:rPr>
              <w:t>Update plans termly with progress</w:t>
            </w:r>
          </w:p>
          <w:p w14:paraId="02573BE3" w14:textId="6257DD63" w:rsidR="001B20AE" w:rsidRPr="00071D96" w:rsidRDefault="001B20AE">
            <w:pPr>
              <w:pStyle w:val="ListParagraph"/>
              <w:numPr>
                <w:ilvl w:val="0"/>
                <w:numId w:val="13"/>
              </w:numPr>
              <w:rPr>
                <w:rFonts w:cstheme="minorHAnsi"/>
                <w:color w:val="FF0000"/>
              </w:rPr>
            </w:pPr>
            <w:r w:rsidRPr="00071D96">
              <w:rPr>
                <w:rFonts w:cstheme="minorHAnsi"/>
                <w:color w:val="FF0000"/>
              </w:rPr>
              <w:t xml:space="preserve">Ensure appropriate recording standards are in place </w:t>
            </w:r>
            <w:r w:rsidR="00CC26A9" w:rsidRPr="00071D96">
              <w:rPr>
                <w:rFonts w:cstheme="minorHAnsi"/>
                <w:color w:val="FF0000"/>
              </w:rPr>
              <w:t>e.g.,</w:t>
            </w:r>
            <w:r w:rsidRPr="00071D96">
              <w:rPr>
                <w:rFonts w:cstheme="minorHAnsi"/>
                <w:color w:val="FF0000"/>
              </w:rPr>
              <w:t xml:space="preserve"> triage and categorisation</w:t>
            </w:r>
          </w:p>
          <w:p w14:paraId="67A1370C" w14:textId="77777777" w:rsidR="001B20AE" w:rsidRPr="00071D96" w:rsidRDefault="001B20AE">
            <w:pPr>
              <w:pStyle w:val="ListParagraph"/>
              <w:numPr>
                <w:ilvl w:val="0"/>
                <w:numId w:val="13"/>
              </w:numPr>
              <w:rPr>
                <w:rFonts w:cstheme="minorHAnsi"/>
                <w:color w:val="FF0000"/>
              </w:rPr>
            </w:pPr>
            <w:r w:rsidRPr="00071D96">
              <w:rPr>
                <w:rFonts w:cstheme="minorHAnsi"/>
                <w:color w:val="FF0000"/>
              </w:rPr>
              <w:t>Ensure comprehensive training is made available to staff and volunteers</w:t>
            </w:r>
          </w:p>
          <w:p w14:paraId="2EC9C16C" w14:textId="77777777" w:rsidR="001B20AE" w:rsidRPr="00071D96" w:rsidRDefault="001B20AE">
            <w:pPr>
              <w:pStyle w:val="ListParagraph"/>
              <w:numPr>
                <w:ilvl w:val="0"/>
                <w:numId w:val="13"/>
              </w:numPr>
              <w:rPr>
                <w:rFonts w:cstheme="minorHAnsi"/>
                <w:color w:val="FF0000"/>
              </w:rPr>
            </w:pPr>
            <w:r w:rsidRPr="00071D96">
              <w:rPr>
                <w:rFonts w:cstheme="minorHAnsi"/>
                <w:color w:val="FF0000"/>
              </w:rPr>
              <w:t>Create a suite of resources and signposting for the school community</w:t>
            </w:r>
          </w:p>
        </w:tc>
      </w:tr>
    </w:tbl>
    <w:p w14:paraId="5C385A02" w14:textId="77777777" w:rsidR="00C0096C" w:rsidRDefault="00C0096C" w:rsidP="00C0096C">
      <w:pPr>
        <w:spacing w:after="0" w:line="240" w:lineRule="auto"/>
        <w:rPr>
          <w:rFonts w:cstheme="minorHAnsi"/>
          <w:lang w:val="en-US"/>
        </w:rPr>
      </w:pPr>
    </w:p>
    <w:p w14:paraId="06459081" w14:textId="49FF1505" w:rsidR="00C0096C" w:rsidRPr="00C0096C" w:rsidRDefault="00C0096C" w:rsidP="00C0096C">
      <w:pPr>
        <w:spacing w:after="0" w:line="240" w:lineRule="auto"/>
        <w:rPr>
          <w:rFonts w:cstheme="minorHAnsi"/>
          <w:lang w:val="en-US"/>
        </w:rPr>
        <w:sectPr w:rsidR="00C0096C" w:rsidRPr="00C0096C" w:rsidSect="0032005E">
          <w:headerReference w:type="default" r:id="rId13"/>
          <w:footerReference w:type="default" r:id="rId14"/>
          <w:pgSz w:w="16838" w:h="11906" w:orient="landscape"/>
          <w:pgMar w:top="1440" w:right="1440" w:bottom="1440" w:left="1440" w:header="709" w:footer="709" w:gutter="0"/>
          <w:cols w:space="708"/>
          <w:docGrid w:linePitch="360"/>
        </w:sectPr>
      </w:pPr>
      <w:r>
        <w:rPr>
          <w:rFonts w:cstheme="minorHAnsi"/>
          <w:lang w:val="en-US"/>
        </w:rPr>
        <w:t xml:space="preserve">Inevitably, the annual plans cross-over as practice needs to be consistently embedded across all schools in order to be graded as complete, furthermore there are activities that must be repeated year on year to ensure compliance and quality is maintained.  </w:t>
      </w:r>
      <w:r w:rsidR="00E2605D">
        <w:rPr>
          <w:rFonts w:cstheme="minorHAnsi"/>
          <w:lang w:val="en-US"/>
        </w:rPr>
        <w:t xml:space="preserve">In devising the 2022/23 plan, consideration has been given to data sets submitted as part of the Section 175 return, </w:t>
      </w:r>
      <w:r w:rsidR="003E3028">
        <w:rPr>
          <w:rFonts w:cstheme="minorHAnsi"/>
          <w:lang w:val="en-US"/>
        </w:rPr>
        <w:t xml:space="preserve">compliance </w:t>
      </w:r>
      <w:r w:rsidR="00D0229F">
        <w:rPr>
          <w:rFonts w:cstheme="minorHAnsi"/>
          <w:lang w:val="en-US"/>
        </w:rPr>
        <w:t>priorities</w:t>
      </w:r>
      <w:r w:rsidR="003E3028">
        <w:rPr>
          <w:rFonts w:cstheme="minorHAnsi"/>
          <w:lang w:val="en-US"/>
        </w:rPr>
        <w:t xml:space="preserve"> and improvement/development areas rated orange/red in the 2021/22 plan.  The new </w:t>
      </w:r>
      <w:r w:rsidR="008A2C3E">
        <w:rPr>
          <w:rFonts w:cstheme="minorHAnsi"/>
          <w:lang w:val="en-US"/>
        </w:rPr>
        <w:t>plan can be found in section 9 of this report.</w:t>
      </w:r>
    </w:p>
    <w:p w14:paraId="6FA41EFC" w14:textId="77777777" w:rsidR="001B3FD0" w:rsidRDefault="001B3FD0" w:rsidP="00492AC1">
      <w:pPr>
        <w:pStyle w:val="Heading1"/>
        <w:spacing w:before="0" w:line="240" w:lineRule="auto"/>
        <w:rPr>
          <w:lang w:val="en-US"/>
        </w:rPr>
      </w:pPr>
    </w:p>
    <w:p w14:paraId="44D6EE3D" w14:textId="6FE40934" w:rsidR="00E542B2" w:rsidRDefault="00E542B2">
      <w:pPr>
        <w:pStyle w:val="Heading1"/>
        <w:numPr>
          <w:ilvl w:val="0"/>
          <w:numId w:val="15"/>
        </w:numPr>
        <w:spacing w:before="0" w:line="240" w:lineRule="auto"/>
        <w:rPr>
          <w:lang w:val="en-US"/>
        </w:rPr>
      </w:pPr>
      <w:bookmarkStart w:id="15" w:name="_Toc114126057"/>
      <w:r>
        <w:rPr>
          <w:lang w:val="en-US"/>
        </w:rPr>
        <w:t>Recruitment</w:t>
      </w:r>
      <w:bookmarkEnd w:id="15"/>
      <w:r w:rsidR="00C674C6">
        <w:rPr>
          <w:lang w:val="en-US"/>
        </w:rPr>
        <w:t xml:space="preserve"> </w:t>
      </w:r>
    </w:p>
    <w:p w14:paraId="202E9D9D" w14:textId="393C928B" w:rsidR="00E542B2" w:rsidRDefault="00E542B2" w:rsidP="006E6703">
      <w:pPr>
        <w:spacing w:after="0" w:line="240" w:lineRule="auto"/>
        <w:rPr>
          <w:lang w:val="en-US"/>
        </w:rPr>
      </w:pPr>
    </w:p>
    <w:p w14:paraId="63CEB470" w14:textId="66A9ED8D" w:rsidR="0041797E" w:rsidRDefault="0041797E" w:rsidP="006E6703">
      <w:pPr>
        <w:spacing w:after="0" w:line="240" w:lineRule="auto"/>
        <w:rPr>
          <w:lang w:val="en-US"/>
        </w:rPr>
      </w:pPr>
      <w:r>
        <w:rPr>
          <w:lang w:val="en-US"/>
        </w:rPr>
        <w:t xml:space="preserve">Lumen Christi adheres to part three of Keeping Children Safe in Education in respect of its recruitment practices and is committed to recruitment people who are suitable to work in its settings.  Our recruitment procedures are robust and aim to prevent and deter candidates who may be unsuitable to work with children. </w:t>
      </w:r>
    </w:p>
    <w:p w14:paraId="200B22C0" w14:textId="6640E222" w:rsidR="0041797E" w:rsidRDefault="0041797E" w:rsidP="006E6703">
      <w:pPr>
        <w:spacing w:after="0" w:line="240" w:lineRule="auto"/>
        <w:rPr>
          <w:lang w:val="en-US"/>
        </w:rPr>
      </w:pPr>
    </w:p>
    <w:p w14:paraId="526A00AD" w14:textId="1B30B88A" w:rsidR="0077766B" w:rsidRDefault="0077766B" w:rsidP="0077766B">
      <w:pPr>
        <w:spacing w:after="0" w:line="240" w:lineRule="auto"/>
        <w:rPr>
          <w:rFonts w:eastAsia="Times New Roman" w:cstheme="minorHAnsi"/>
          <w:lang w:eastAsia="en-GB"/>
        </w:rPr>
      </w:pPr>
      <w:r>
        <w:rPr>
          <w:rFonts w:eastAsia="Times New Roman" w:cstheme="minorHAnsi"/>
          <w:lang w:eastAsia="en-GB"/>
        </w:rPr>
        <w:t xml:space="preserve">Our 2021 policy was devised to further embed safer recruitment practices and procedures throughout Lumen Christi schools and to support the creation of a safer culture by reinforcing the safeguarding and well-being of children in our care.  </w:t>
      </w:r>
      <w:r w:rsidR="00965AE9">
        <w:rPr>
          <w:rFonts w:eastAsia="Times New Roman" w:cstheme="minorHAnsi"/>
          <w:lang w:eastAsia="en-GB"/>
        </w:rPr>
        <w:t>This is further supported</w:t>
      </w:r>
      <w:r>
        <w:rPr>
          <w:rFonts w:eastAsia="Times New Roman" w:cstheme="minorHAnsi"/>
          <w:lang w:eastAsia="en-GB"/>
        </w:rPr>
        <w:t xml:space="preserve"> by the Staff Code of Conduct</w:t>
      </w:r>
      <w:r w:rsidR="00965AE9">
        <w:rPr>
          <w:rFonts w:eastAsia="Times New Roman" w:cstheme="minorHAnsi"/>
          <w:lang w:eastAsia="en-GB"/>
        </w:rPr>
        <w:t xml:space="preserve">, </w:t>
      </w:r>
      <w:r>
        <w:rPr>
          <w:rFonts w:eastAsia="Times New Roman" w:cstheme="minorHAnsi"/>
          <w:lang w:eastAsia="en-GB"/>
        </w:rPr>
        <w:t>requirement to adhere to the Safer Recruitment Consortium’s Safe Working Practices Guidelines (2019)</w:t>
      </w:r>
      <w:r w:rsidR="00965AE9">
        <w:rPr>
          <w:rFonts w:eastAsia="Times New Roman" w:cstheme="minorHAnsi"/>
          <w:lang w:eastAsia="en-GB"/>
        </w:rPr>
        <w:t xml:space="preserve"> and, Whistleblowing Policy.</w:t>
      </w:r>
    </w:p>
    <w:p w14:paraId="372446CC" w14:textId="05BCD096" w:rsidR="00B22FB6" w:rsidRDefault="00B22FB6" w:rsidP="0077766B">
      <w:pPr>
        <w:spacing w:after="0" w:line="240" w:lineRule="auto"/>
        <w:rPr>
          <w:rFonts w:eastAsia="Times New Roman" w:cstheme="minorHAnsi"/>
          <w:lang w:eastAsia="en-GB"/>
        </w:rPr>
      </w:pPr>
    </w:p>
    <w:p w14:paraId="21174416" w14:textId="5C76C782" w:rsidR="0041797E" w:rsidRDefault="001254D5" w:rsidP="006E6703">
      <w:pPr>
        <w:spacing w:after="0" w:line="240" w:lineRule="auto"/>
        <w:rPr>
          <w:rFonts w:eastAsia="Times New Roman" w:cstheme="minorHAnsi"/>
          <w:lang w:eastAsia="en-GB"/>
        </w:rPr>
      </w:pPr>
      <w:r>
        <w:rPr>
          <w:rFonts w:eastAsia="Times New Roman" w:cstheme="minorHAnsi"/>
          <w:lang w:eastAsia="en-GB"/>
        </w:rPr>
        <w:t xml:space="preserve">In line with best practice, we now require every school in the organisation to undertake half-termly audits of the Single Central Record (SCR).  This should be completed by a member of the senior leadership team, </w:t>
      </w:r>
      <w:r w:rsidR="00A261C1">
        <w:rPr>
          <w:rFonts w:eastAsia="Times New Roman" w:cstheme="minorHAnsi"/>
          <w:lang w:eastAsia="en-GB"/>
        </w:rPr>
        <w:t>recorded in a log, and reported to the School Standards Committee.  In addition to this, schools are also required to have an annual external audit to ensure the highest standards of practice.</w:t>
      </w:r>
      <w:r w:rsidR="00F70A7F">
        <w:rPr>
          <w:rFonts w:eastAsia="Times New Roman" w:cstheme="minorHAnsi"/>
          <w:lang w:eastAsia="en-GB"/>
        </w:rPr>
        <w:t xml:space="preserve">  This is also monitored via safeguarding assurance visits.</w:t>
      </w:r>
    </w:p>
    <w:p w14:paraId="47E638EC" w14:textId="6622A347" w:rsidR="00A261C1" w:rsidRDefault="00A261C1" w:rsidP="006E6703">
      <w:pPr>
        <w:spacing w:after="0" w:line="240" w:lineRule="auto"/>
        <w:rPr>
          <w:rFonts w:eastAsia="Times New Roman" w:cstheme="minorHAnsi"/>
          <w:lang w:eastAsia="en-GB"/>
        </w:rPr>
      </w:pPr>
    </w:p>
    <w:p w14:paraId="59DECA0F" w14:textId="77777777" w:rsidR="00A261C1" w:rsidRDefault="00A261C1" w:rsidP="006E6703">
      <w:pPr>
        <w:spacing w:after="0" w:line="240" w:lineRule="auto"/>
        <w:rPr>
          <w:rFonts w:eastAsia="Times New Roman" w:cstheme="minorHAnsi"/>
          <w:lang w:eastAsia="en-GB"/>
        </w:rPr>
      </w:pPr>
    </w:p>
    <w:p w14:paraId="4B4EEE79" w14:textId="77777777" w:rsidR="001254D5" w:rsidRDefault="001254D5" w:rsidP="006E6703">
      <w:pPr>
        <w:spacing w:after="0" w:line="240" w:lineRule="auto"/>
        <w:rPr>
          <w:lang w:val="en-US"/>
        </w:rPr>
      </w:pPr>
    </w:p>
    <w:p w14:paraId="2DB4B8BB" w14:textId="67A4F322" w:rsidR="00E542B2" w:rsidRDefault="004771B2">
      <w:pPr>
        <w:pStyle w:val="Heading1"/>
        <w:numPr>
          <w:ilvl w:val="0"/>
          <w:numId w:val="15"/>
        </w:numPr>
        <w:spacing w:before="0" w:line="240" w:lineRule="auto"/>
        <w:rPr>
          <w:lang w:val="en-US"/>
        </w:rPr>
      </w:pPr>
      <w:bookmarkStart w:id="16" w:name="_Toc114126058"/>
      <w:r>
        <w:rPr>
          <w:lang w:val="en-US"/>
        </w:rPr>
        <w:t>Pathfinder Early Help</w:t>
      </w:r>
      <w:bookmarkEnd w:id="16"/>
    </w:p>
    <w:p w14:paraId="3E1045C7" w14:textId="1151C8C0" w:rsidR="004C6D5D" w:rsidRPr="003A7E88" w:rsidRDefault="004C6D5D" w:rsidP="003A7E88">
      <w:pPr>
        <w:spacing w:after="0" w:line="240" w:lineRule="auto"/>
        <w:rPr>
          <w:rFonts w:cstheme="minorHAnsi"/>
          <w:lang w:val="en-US"/>
        </w:rPr>
      </w:pPr>
    </w:p>
    <w:p w14:paraId="0AF9ACC0" w14:textId="40A12630" w:rsidR="003A7E88" w:rsidRPr="003A7E88" w:rsidRDefault="003A7E88" w:rsidP="0081773C">
      <w:pPr>
        <w:pStyle w:val="Pa0"/>
        <w:spacing w:line="240" w:lineRule="auto"/>
        <w:rPr>
          <w:rFonts w:asciiTheme="minorHAnsi" w:hAnsiTheme="minorHAnsi" w:cstheme="minorHAnsi"/>
          <w:sz w:val="22"/>
          <w:szCs w:val="22"/>
        </w:rPr>
      </w:pPr>
      <w:r>
        <w:rPr>
          <w:rFonts w:asciiTheme="minorHAnsi" w:hAnsiTheme="minorHAnsi" w:cstheme="minorHAnsi"/>
          <w:sz w:val="22"/>
          <w:szCs w:val="22"/>
        </w:rPr>
        <w:t xml:space="preserve">In 2017, Lumen Christi schools agreed to trial an innovative approach to family support – ‘Birmingham Pathfinder’. </w:t>
      </w:r>
      <w:r w:rsidRPr="003A7E88">
        <w:rPr>
          <w:rFonts w:asciiTheme="minorHAnsi" w:hAnsiTheme="minorHAnsi" w:cstheme="minorHAnsi"/>
          <w:sz w:val="22"/>
          <w:szCs w:val="22"/>
        </w:rPr>
        <w:t xml:space="preserve"> Pathfinder is a</w:t>
      </w:r>
      <w:r w:rsidR="0081773C">
        <w:rPr>
          <w:rFonts w:asciiTheme="minorHAnsi" w:hAnsiTheme="minorHAnsi" w:cstheme="minorHAnsi"/>
          <w:sz w:val="22"/>
          <w:szCs w:val="22"/>
        </w:rPr>
        <w:t xml:space="preserve">n </w:t>
      </w:r>
      <w:r w:rsidRPr="003A7E88">
        <w:rPr>
          <w:rFonts w:asciiTheme="minorHAnsi" w:hAnsiTheme="minorHAnsi" w:cstheme="minorHAnsi"/>
          <w:sz w:val="22"/>
          <w:szCs w:val="22"/>
        </w:rPr>
        <w:t xml:space="preserve">intensive, sustained and relational </w:t>
      </w:r>
      <w:r w:rsidR="0081773C">
        <w:rPr>
          <w:rFonts w:asciiTheme="minorHAnsi" w:hAnsiTheme="minorHAnsi" w:cstheme="minorHAnsi"/>
          <w:sz w:val="22"/>
          <w:szCs w:val="22"/>
        </w:rPr>
        <w:t xml:space="preserve">model of providing </w:t>
      </w:r>
      <w:r w:rsidRPr="003A7E88">
        <w:rPr>
          <w:rFonts w:asciiTheme="minorHAnsi" w:hAnsiTheme="minorHAnsi" w:cstheme="minorHAnsi"/>
          <w:sz w:val="22"/>
          <w:szCs w:val="22"/>
        </w:rPr>
        <w:t>support for families who have experienced multiple social harms. It is adaptive, trauma-informed</w:t>
      </w:r>
      <w:r w:rsidR="0081773C">
        <w:rPr>
          <w:rFonts w:asciiTheme="minorHAnsi" w:hAnsiTheme="minorHAnsi" w:cstheme="minorHAnsi"/>
          <w:sz w:val="22"/>
          <w:szCs w:val="22"/>
        </w:rPr>
        <w:t xml:space="preserve">, </w:t>
      </w:r>
      <w:r w:rsidRPr="003A7E88">
        <w:rPr>
          <w:rFonts w:asciiTheme="minorHAnsi" w:hAnsiTheme="minorHAnsi" w:cstheme="minorHAnsi"/>
          <w:sz w:val="22"/>
          <w:szCs w:val="22"/>
        </w:rPr>
        <w:t>strengths-based</w:t>
      </w:r>
      <w:r w:rsidR="0081773C">
        <w:rPr>
          <w:rFonts w:asciiTheme="minorHAnsi" w:hAnsiTheme="minorHAnsi" w:cstheme="minorHAnsi"/>
          <w:sz w:val="22"/>
          <w:szCs w:val="22"/>
        </w:rPr>
        <w:t xml:space="preserve"> and,</w:t>
      </w:r>
      <w:r w:rsidRPr="003A7E88">
        <w:rPr>
          <w:rFonts w:asciiTheme="minorHAnsi" w:hAnsiTheme="minorHAnsi" w:cstheme="minorHAnsi"/>
          <w:sz w:val="22"/>
          <w:szCs w:val="22"/>
        </w:rPr>
        <w:t xml:space="preserve"> works by bringing together a tripartite network</w:t>
      </w:r>
      <w:r w:rsidR="0081773C">
        <w:rPr>
          <w:rFonts w:asciiTheme="minorHAnsi" w:hAnsiTheme="minorHAnsi" w:cstheme="minorHAnsi"/>
          <w:sz w:val="22"/>
          <w:szCs w:val="22"/>
        </w:rPr>
        <w:t xml:space="preserve"> (social work, education, health)</w:t>
      </w:r>
      <w:r w:rsidRPr="003A7E88">
        <w:rPr>
          <w:rFonts w:asciiTheme="minorHAnsi" w:hAnsiTheme="minorHAnsi" w:cstheme="minorHAnsi"/>
          <w:sz w:val="22"/>
          <w:szCs w:val="22"/>
        </w:rPr>
        <w:t xml:space="preserve"> of resources directly into schools, to build an ecosystem of support around families. </w:t>
      </w:r>
    </w:p>
    <w:p w14:paraId="2764EDE2" w14:textId="77777777" w:rsidR="003A7E88" w:rsidRPr="003A7E88" w:rsidRDefault="003A7E88" w:rsidP="003A7E88">
      <w:pPr>
        <w:pStyle w:val="Default"/>
        <w:rPr>
          <w:rFonts w:asciiTheme="minorHAnsi" w:hAnsiTheme="minorHAnsi" w:cstheme="minorHAnsi"/>
          <w:color w:val="auto"/>
          <w:sz w:val="22"/>
          <w:szCs w:val="22"/>
        </w:rPr>
      </w:pPr>
    </w:p>
    <w:p w14:paraId="098F1EFB" w14:textId="53D0B5A5" w:rsidR="004C6D5D" w:rsidRDefault="003A7E88" w:rsidP="003A7E88">
      <w:pPr>
        <w:spacing w:after="0" w:line="240" w:lineRule="auto"/>
        <w:rPr>
          <w:rFonts w:cstheme="minorHAnsi"/>
        </w:rPr>
      </w:pPr>
      <w:r w:rsidRPr="003A7E88">
        <w:rPr>
          <w:rFonts w:cstheme="minorHAnsi"/>
        </w:rPr>
        <w:t>The Pathfinder</w:t>
      </w:r>
      <w:r w:rsidR="0081773C">
        <w:rPr>
          <w:rFonts w:cstheme="minorHAnsi"/>
        </w:rPr>
        <w:t xml:space="preserve"> model</w:t>
      </w:r>
      <w:r w:rsidRPr="003A7E88">
        <w:rPr>
          <w:rFonts w:cstheme="minorHAnsi"/>
        </w:rPr>
        <w:t xml:space="preserve"> recognises the significance and value of the eleven years of statutory education that children spend in school. Working through schools means </w:t>
      </w:r>
      <w:r w:rsidR="00B22FB6">
        <w:rPr>
          <w:rFonts w:cstheme="minorHAnsi"/>
        </w:rPr>
        <w:t>support work</w:t>
      </w:r>
      <w:r w:rsidRPr="003A7E88">
        <w:rPr>
          <w:rFonts w:cstheme="minorHAnsi"/>
        </w:rPr>
        <w:t xml:space="preserve"> can build on </w:t>
      </w:r>
      <w:r w:rsidR="00B22FB6">
        <w:rPr>
          <w:rFonts w:cstheme="minorHAnsi"/>
        </w:rPr>
        <w:t xml:space="preserve">long-term, trusting </w:t>
      </w:r>
      <w:r w:rsidRPr="003A7E88">
        <w:rPr>
          <w:rFonts w:cstheme="minorHAnsi"/>
        </w:rPr>
        <w:t>relationships</w:t>
      </w:r>
      <w:r w:rsidR="00B22FB6">
        <w:rPr>
          <w:rFonts w:cstheme="minorHAnsi"/>
        </w:rPr>
        <w:t xml:space="preserve"> and connectedness between </w:t>
      </w:r>
      <w:r w:rsidRPr="003A7E88">
        <w:rPr>
          <w:rFonts w:cstheme="minorHAnsi"/>
        </w:rPr>
        <w:t>schools</w:t>
      </w:r>
      <w:r w:rsidR="00B22FB6">
        <w:rPr>
          <w:rFonts w:cstheme="minorHAnsi"/>
        </w:rPr>
        <w:t xml:space="preserve"> and families</w:t>
      </w:r>
      <w:r w:rsidR="00F70A7F">
        <w:rPr>
          <w:rFonts w:cstheme="minorHAnsi"/>
        </w:rPr>
        <w:t>,</w:t>
      </w:r>
      <w:r w:rsidRPr="003A7E88">
        <w:rPr>
          <w:rFonts w:cstheme="minorHAnsi"/>
        </w:rPr>
        <w:t xml:space="preserve"> </w:t>
      </w:r>
      <w:r w:rsidR="00B22FB6" w:rsidRPr="003A7E88">
        <w:rPr>
          <w:rFonts w:cstheme="minorHAnsi"/>
        </w:rPr>
        <w:t>and</w:t>
      </w:r>
      <w:r w:rsidR="00B22FB6">
        <w:rPr>
          <w:rFonts w:cstheme="minorHAnsi"/>
        </w:rPr>
        <w:t xml:space="preserve"> </w:t>
      </w:r>
      <w:r w:rsidRPr="003A7E88">
        <w:rPr>
          <w:rFonts w:cstheme="minorHAnsi"/>
        </w:rPr>
        <w:t xml:space="preserve">offer sustained support </w:t>
      </w:r>
      <w:r w:rsidR="00B22FB6">
        <w:rPr>
          <w:rFonts w:cstheme="minorHAnsi"/>
        </w:rPr>
        <w:t>for the</w:t>
      </w:r>
      <w:r w:rsidRPr="003A7E88">
        <w:rPr>
          <w:rFonts w:cstheme="minorHAnsi"/>
        </w:rPr>
        <w:t xml:space="preserve"> duration of a child’s school career.</w:t>
      </w:r>
    </w:p>
    <w:p w14:paraId="332C71FB" w14:textId="1FDCB770" w:rsidR="00B22FB6" w:rsidRDefault="00B22FB6" w:rsidP="003A7E88">
      <w:pPr>
        <w:spacing w:after="0" w:line="240" w:lineRule="auto"/>
        <w:rPr>
          <w:rFonts w:cstheme="minorHAnsi"/>
        </w:rPr>
      </w:pPr>
    </w:p>
    <w:p w14:paraId="2981EDC4" w14:textId="15CB61C3" w:rsidR="003A7E88" w:rsidRDefault="00B22FB6" w:rsidP="003A7E88">
      <w:pPr>
        <w:spacing w:after="0" w:line="240" w:lineRule="auto"/>
        <w:rPr>
          <w:rFonts w:cstheme="minorHAnsi"/>
        </w:rPr>
      </w:pPr>
      <w:r>
        <w:rPr>
          <w:rFonts w:cstheme="minorHAnsi"/>
        </w:rPr>
        <w:t xml:space="preserve">In 2021/22 academic year, Lumen Christi schools </w:t>
      </w:r>
      <w:r w:rsidR="00C10A85">
        <w:rPr>
          <w:rFonts w:cstheme="minorHAnsi"/>
        </w:rPr>
        <w:t xml:space="preserve">had created a team of Family Support Workers, Learning Mentors and other members of pastoral and leadership staff to </w:t>
      </w:r>
      <w:r w:rsidR="00115A59">
        <w:rPr>
          <w:rFonts w:cstheme="minorHAnsi"/>
        </w:rPr>
        <w:t xml:space="preserve">undertake </w:t>
      </w:r>
      <w:r w:rsidR="00C10A85">
        <w:rPr>
          <w:rFonts w:cstheme="minorHAnsi"/>
        </w:rPr>
        <w:t xml:space="preserve">early help work </w:t>
      </w:r>
      <w:r w:rsidR="00115A59">
        <w:rPr>
          <w:rFonts w:cstheme="minorHAnsi"/>
        </w:rPr>
        <w:t xml:space="preserve">using the Pathfinder approach.  </w:t>
      </w:r>
      <w:r w:rsidR="003A7E88" w:rsidRPr="003A7E88">
        <w:rPr>
          <w:rFonts w:cstheme="minorHAnsi"/>
        </w:rPr>
        <w:t>The</w:t>
      </w:r>
      <w:r w:rsidR="00115A59">
        <w:rPr>
          <w:rFonts w:cstheme="minorHAnsi"/>
        </w:rPr>
        <w:t xml:space="preserve">se staff create </w:t>
      </w:r>
      <w:r w:rsidR="003A7E88" w:rsidRPr="003A7E88">
        <w:rPr>
          <w:rFonts w:cstheme="minorHAnsi"/>
        </w:rPr>
        <w:t xml:space="preserve">a </w:t>
      </w:r>
      <w:r w:rsidR="00F70A7F">
        <w:rPr>
          <w:rFonts w:cstheme="minorHAnsi"/>
        </w:rPr>
        <w:t>‘</w:t>
      </w:r>
      <w:r w:rsidR="003A7E88" w:rsidRPr="003A7E88">
        <w:rPr>
          <w:rFonts w:cstheme="minorHAnsi"/>
        </w:rPr>
        <w:t>live line</w:t>
      </w:r>
      <w:r w:rsidR="00F70A7F">
        <w:rPr>
          <w:rFonts w:cstheme="minorHAnsi"/>
        </w:rPr>
        <w:t>’</w:t>
      </w:r>
      <w:r w:rsidR="003A7E88" w:rsidRPr="003A7E88">
        <w:rPr>
          <w:rFonts w:cstheme="minorHAnsi"/>
        </w:rPr>
        <w:t xml:space="preserve"> of communication and sustained support</w:t>
      </w:r>
      <w:r w:rsidR="00115A59">
        <w:rPr>
          <w:rFonts w:cstheme="minorHAnsi"/>
        </w:rPr>
        <w:t xml:space="preserve"> with families</w:t>
      </w:r>
      <w:r w:rsidR="00F70A7F">
        <w:rPr>
          <w:rFonts w:cstheme="minorHAnsi"/>
        </w:rPr>
        <w:t>. They are</w:t>
      </w:r>
      <w:r w:rsidR="00115A59">
        <w:rPr>
          <w:rFonts w:cstheme="minorHAnsi"/>
        </w:rPr>
        <w:t xml:space="preserve"> supervised by Pathfinder Coordinators (who are part of the central team or Practice Supervisor (Head of Compliance and Safeguarding). </w:t>
      </w:r>
      <w:r w:rsidR="003A7E88" w:rsidRPr="003A7E88">
        <w:rPr>
          <w:rFonts w:cstheme="minorHAnsi"/>
        </w:rPr>
        <w:t xml:space="preserve"> </w:t>
      </w:r>
      <w:r w:rsidR="00115A59">
        <w:rPr>
          <w:rFonts w:cstheme="minorHAnsi"/>
        </w:rPr>
        <w:t>A</w:t>
      </w:r>
      <w:r w:rsidR="003A7E88" w:rsidRPr="003A7E88">
        <w:rPr>
          <w:rFonts w:cstheme="minorHAnsi"/>
        </w:rPr>
        <w:t>s part of its core team</w:t>
      </w:r>
      <w:r w:rsidR="00115A59">
        <w:rPr>
          <w:rFonts w:cstheme="minorHAnsi"/>
        </w:rPr>
        <w:t xml:space="preserve"> based in Northfield locality</w:t>
      </w:r>
      <w:r w:rsidR="003A7E88" w:rsidRPr="003A7E88">
        <w:rPr>
          <w:rFonts w:cstheme="minorHAnsi"/>
        </w:rPr>
        <w:t>,</w:t>
      </w:r>
      <w:r w:rsidR="00115A59">
        <w:rPr>
          <w:rFonts w:cstheme="minorHAnsi"/>
        </w:rPr>
        <w:t xml:space="preserve"> Pathfinder also has</w:t>
      </w:r>
      <w:r w:rsidR="003A7E88" w:rsidRPr="003A7E88">
        <w:rPr>
          <w:rFonts w:cstheme="minorHAnsi"/>
        </w:rPr>
        <w:t xml:space="preserve"> growing number of specialist workers who offer advice and guidance around employment and benefits, transition, early years, substance misuse, SEND and psychological support</w:t>
      </w:r>
      <w:r w:rsidR="00115A59">
        <w:rPr>
          <w:rFonts w:cstheme="minorHAnsi"/>
        </w:rPr>
        <w:t xml:space="preserve">. </w:t>
      </w:r>
    </w:p>
    <w:p w14:paraId="7C9A357B" w14:textId="4302BBBA" w:rsidR="00E12808" w:rsidRDefault="00E12808" w:rsidP="003A7E88">
      <w:pPr>
        <w:spacing w:after="0" w:line="240" w:lineRule="auto"/>
        <w:rPr>
          <w:rFonts w:cstheme="minorHAnsi"/>
        </w:rPr>
      </w:pPr>
    </w:p>
    <w:p w14:paraId="5AE894C7" w14:textId="29E847A8" w:rsidR="00E12808" w:rsidRDefault="00E12808" w:rsidP="003A7E88">
      <w:pPr>
        <w:spacing w:after="0" w:line="240" w:lineRule="auto"/>
        <w:rPr>
          <w:rFonts w:cs="Nunito"/>
          <w:color w:val="000000"/>
        </w:rPr>
      </w:pPr>
      <w:r>
        <w:rPr>
          <w:rFonts w:cs="Nunito"/>
          <w:color w:val="000000"/>
        </w:rPr>
        <w:t xml:space="preserve">This integrated Lumen Christi/Pathfinder approach aims to avoid the </w:t>
      </w:r>
      <w:r w:rsidR="0002159A">
        <w:rPr>
          <w:rFonts w:cs="Nunito"/>
          <w:color w:val="000000"/>
        </w:rPr>
        <w:t>‘</w:t>
      </w:r>
      <w:r>
        <w:rPr>
          <w:rFonts w:cs="Nunito"/>
          <w:color w:val="000000"/>
        </w:rPr>
        <w:t>revolving door</w:t>
      </w:r>
      <w:r w:rsidR="0002159A">
        <w:rPr>
          <w:rFonts w:cs="Nunito"/>
          <w:color w:val="000000"/>
        </w:rPr>
        <w:t>’</w:t>
      </w:r>
      <w:r>
        <w:rPr>
          <w:rFonts w:cs="Nunito"/>
          <w:color w:val="000000"/>
        </w:rPr>
        <w:t xml:space="preserve"> experience of repeated re-referrals </w:t>
      </w:r>
      <w:r w:rsidR="00F70A7F">
        <w:rPr>
          <w:rFonts w:cs="Nunito"/>
          <w:color w:val="000000"/>
        </w:rPr>
        <w:t xml:space="preserve">to statutory services </w:t>
      </w:r>
      <w:r>
        <w:rPr>
          <w:rFonts w:cs="Nunito"/>
          <w:color w:val="000000"/>
        </w:rPr>
        <w:t>and, instead, allow an ecosystem of support to grow and develop around families most in need. We, together with Pathfinder, are also developing a series of networks that can facilitate cross-school and cross-agency collaboration, as well as mutual and peer support between families themselves and across the wider community.</w:t>
      </w:r>
    </w:p>
    <w:p w14:paraId="486F2C0E" w14:textId="6BF9F2F8" w:rsidR="00257D20" w:rsidRDefault="00257D20" w:rsidP="003A7E88">
      <w:pPr>
        <w:spacing w:after="0" w:line="240" w:lineRule="auto"/>
        <w:rPr>
          <w:rFonts w:cs="Nunito"/>
          <w:color w:val="000000"/>
        </w:rPr>
      </w:pPr>
    </w:p>
    <w:p w14:paraId="4CA56C7E" w14:textId="3A2BE712" w:rsidR="00257D20" w:rsidRPr="00F96435" w:rsidRDefault="00257D20" w:rsidP="00257D20">
      <w:pPr>
        <w:pStyle w:val="Default"/>
        <w:rPr>
          <w:rFonts w:asciiTheme="minorHAnsi" w:hAnsiTheme="minorHAnsi" w:cstheme="minorHAnsi"/>
          <w:sz w:val="22"/>
          <w:szCs w:val="22"/>
        </w:rPr>
      </w:pPr>
      <w:r w:rsidRPr="00F96435">
        <w:rPr>
          <w:rFonts w:asciiTheme="minorHAnsi" w:hAnsiTheme="minorHAnsi" w:cstheme="minorHAnsi"/>
          <w:sz w:val="22"/>
          <w:szCs w:val="22"/>
          <w:lang w:val="en-US"/>
        </w:rPr>
        <w:lastRenderedPageBreak/>
        <w:t xml:space="preserve">The values of the Pathfinder approach are aligned to the Catholic values of Lumen Christi and are at the heart of how families and staff work together to secure positive outcomes for children. </w:t>
      </w:r>
      <w:r w:rsidR="00F96435">
        <w:rPr>
          <w:rFonts w:asciiTheme="minorHAnsi" w:hAnsiTheme="minorHAnsi" w:cstheme="minorHAnsi"/>
          <w:sz w:val="22"/>
          <w:szCs w:val="22"/>
          <w:lang w:val="en-US"/>
        </w:rPr>
        <w:t xml:space="preserve">These are: </w:t>
      </w:r>
    </w:p>
    <w:p w14:paraId="0140064D" w14:textId="77777777" w:rsidR="00257D20" w:rsidRPr="00257D20" w:rsidRDefault="00257D20">
      <w:pPr>
        <w:numPr>
          <w:ilvl w:val="0"/>
          <w:numId w:val="16"/>
        </w:numPr>
        <w:autoSpaceDE w:val="0"/>
        <w:autoSpaceDN w:val="0"/>
        <w:adjustRightInd w:val="0"/>
        <w:spacing w:after="7" w:line="240" w:lineRule="auto"/>
        <w:ind w:left="360" w:hanging="360"/>
        <w:rPr>
          <w:rFonts w:cstheme="minorHAnsi"/>
          <w:color w:val="000000"/>
        </w:rPr>
      </w:pPr>
      <w:r w:rsidRPr="00257D20">
        <w:rPr>
          <w:rFonts w:cstheme="minorHAnsi"/>
          <w:b/>
          <w:bCs/>
          <w:color w:val="000000"/>
        </w:rPr>
        <w:t>Shared authority</w:t>
      </w:r>
      <w:r w:rsidRPr="00257D20">
        <w:rPr>
          <w:rFonts w:cstheme="minorHAnsi"/>
          <w:color w:val="000000"/>
        </w:rPr>
        <w:t xml:space="preserve">. We are moving away from the traditional client-agency imbalance of power, and instead recognise the value of co-production; the expertise of lived experience; the value of peer support; and the importance of a non-judgmental approach. Shared authority is built upon a relational model of working where we encourage parents and young people to create formal structures that can shape practices and policies. </w:t>
      </w:r>
    </w:p>
    <w:p w14:paraId="103E7A5D" w14:textId="50AF9722" w:rsidR="00257D20" w:rsidRPr="00257D20" w:rsidRDefault="00257D20">
      <w:pPr>
        <w:numPr>
          <w:ilvl w:val="0"/>
          <w:numId w:val="16"/>
        </w:numPr>
        <w:autoSpaceDE w:val="0"/>
        <w:autoSpaceDN w:val="0"/>
        <w:adjustRightInd w:val="0"/>
        <w:spacing w:after="7" w:line="240" w:lineRule="auto"/>
        <w:ind w:left="360" w:hanging="360"/>
        <w:rPr>
          <w:rFonts w:cstheme="minorHAnsi"/>
          <w:color w:val="000000"/>
        </w:rPr>
      </w:pPr>
      <w:r w:rsidRPr="00257D20">
        <w:rPr>
          <w:rFonts w:cstheme="minorHAnsi"/>
          <w:b/>
          <w:bCs/>
          <w:color w:val="000000"/>
        </w:rPr>
        <w:t>Nurture.</w:t>
      </w:r>
      <w:r w:rsidRPr="00257D20">
        <w:rPr>
          <w:rFonts w:cstheme="minorHAnsi"/>
          <w:color w:val="000000"/>
        </w:rPr>
        <w:t xml:space="preserve"> We work with compassion, </w:t>
      </w:r>
      <w:r w:rsidR="00F96435" w:rsidRPr="00257D20">
        <w:rPr>
          <w:rFonts w:cstheme="minorHAnsi"/>
          <w:color w:val="000000"/>
        </w:rPr>
        <w:t>empathy,</w:t>
      </w:r>
      <w:r w:rsidRPr="00257D20">
        <w:rPr>
          <w:rFonts w:cstheme="minorHAnsi"/>
          <w:color w:val="000000"/>
        </w:rPr>
        <w:t xml:space="preserve"> and positive regard. </w:t>
      </w:r>
    </w:p>
    <w:p w14:paraId="40F1960F" w14:textId="5A5A3EC4" w:rsidR="00F96435" w:rsidRPr="00F70A7F" w:rsidRDefault="00257D20">
      <w:pPr>
        <w:numPr>
          <w:ilvl w:val="0"/>
          <w:numId w:val="16"/>
        </w:numPr>
        <w:autoSpaceDE w:val="0"/>
        <w:autoSpaceDN w:val="0"/>
        <w:adjustRightInd w:val="0"/>
        <w:spacing w:after="0" w:line="240" w:lineRule="auto"/>
        <w:ind w:left="360" w:hanging="360"/>
        <w:rPr>
          <w:rFonts w:cstheme="minorHAnsi"/>
          <w:lang w:val="en-US"/>
        </w:rPr>
      </w:pPr>
      <w:r w:rsidRPr="00F70A7F">
        <w:rPr>
          <w:rFonts w:cstheme="minorHAnsi"/>
          <w:b/>
          <w:bCs/>
          <w:color w:val="000000"/>
        </w:rPr>
        <w:t>Commitment to social justice.</w:t>
      </w:r>
      <w:r w:rsidRPr="00F70A7F">
        <w:rPr>
          <w:rFonts w:cstheme="minorHAnsi"/>
          <w:color w:val="000000"/>
        </w:rPr>
        <w:t xml:space="preserve"> We elegantly challenge systems that disadvantage families. </w:t>
      </w:r>
    </w:p>
    <w:p w14:paraId="5326C93B" w14:textId="6AE93062" w:rsidR="00F70A7F" w:rsidRDefault="00F70A7F" w:rsidP="00F70A7F">
      <w:pPr>
        <w:autoSpaceDE w:val="0"/>
        <w:autoSpaceDN w:val="0"/>
        <w:adjustRightInd w:val="0"/>
        <w:spacing w:after="0" w:line="240" w:lineRule="auto"/>
        <w:rPr>
          <w:rFonts w:cstheme="minorHAnsi"/>
          <w:lang w:val="en-US"/>
        </w:rPr>
      </w:pPr>
    </w:p>
    <w:p w14:paraId="30D40C29" w14:textId="0D8CA141" w:rsidR="00CC1909" w:rsidRDefault="00F70A7F" w:rsidP="00F70A7F">
      <w:pPr>
        <w:autoSpaceDE w:val="0"/>
        <w:autoSpaceDN w:val="0"/>
        <w:adjustRightInd w:val="0"/>
        <w:spacing w:after="0" w:line="240" w:lineRule="auto"/>
        <w:rPr>
          <w:rFonts w:cstheme="minorHAnsi"/>
          <w:lang w:val="en-US"/>
        </w:rPr>
      </w:pPr>
      <w:r>
        <w:rPr>
          <w:rFonts w:cstheme="minorHAnsi"/>
          <w:lang w:val="en-US"/>
        </w:rPr>
        <w:t>In 2021/22 academic year, it is estimated that upwards of 6</w:t>
      </w:r>
      <w:r w:rsidR="00CC1909">
        <w:rPr>
          <w:rFonts w:cstheme="minorHAnsi"/>
          <w:lang w:val="en-US"/>
        </w:rPr>
        <w:t>7</w:t>
      </w:r>
      <w:r>
        <w:rPr>
          <w:rFonts w:cstheme="minorHAnsi"/>
          <w:lang w:val="en-US"/>
        </w:rPr>
        <w:t xml:space="preserve"> families have been supported using the Pathfinder approach and, as per the requirements of Working Together to Safeguarding Children, Early Help Assessments and Family Plans undertaken and delivered as part of this work.</w:t>
      </w:r>
      <w:r w:rsidR="00202F63">
        <w:rPr>
          <w:rFonts w:cstheme="minorHAnsi"/>
          <w:lang w:val="en-US"/>
        </w:rPr>
        <w:t xml:space="preserve">  </w:t>
      </w:r>
      <w:r w:rsidR="00CC1909">
        <w:rPr>
          <w:rFonts w:cstheme="minorHAnsi"/>
          <w:lang w:val="en-US"/>
        </w:rPr>
        <w:t>More broadly, it is estimated that</w:t>
      </w:r>
      <w:r w:rsidR="00D85551">
        <w:rPr>
          <w:rFonts w:cstheme="minorHAnsi"/>
          <w:lang w:val="en-US"/>
        </w:rPr>
        <w:t xml:space="preserve"> 390 or 45% of vulnerable children were supported with in-house early help in Lumen Christi schools.</w:t>
      </w:r>
    </w:p>
    <w:p w14:paraId="1902FCA5" w14:textId="77777777" w:rsidR="00CC1909" w:rsidRDefault="00CC1909" w:rsidP="00F70A7F">
      <w:pPr>
        <w:autoSpaceDE w:val="0"/>
        <w:autoSpaceDN w:val="0"/>
        <w:adjustRightInd w:val="0"/>
        <w:spacing w:after="0" w:line="240" w:lineRule="auto"/>
        <w:rPr>
          <w:rFonts w:cstheme="minorHAnsi"/>
          <w:lang w:val="en-US"/>
        </w:rPr>
      </w:pPr>
    </w:p>
    <w:p w14:paraId="0EF21CF6" w14:textId="51E35364" w:rsidR="00F70A7F" w:rsidRDefault="00202F63" w:rsidP="00F70A7F">
      <w:pPr>
        <w:autoSpaceDE w:val="0"/>
        <w:autoSpaceDN w:val="0"/>
        <w:adjustRightInd w:val="0"/>
        <w:spacing w:after="0" w:line="240" w:lineRule="auto"/>
        <w:rPr>
          <w:rFonts w:cstheme="minorHAnsi"/>
          <w:lang w:val="en-US"/>
        </w:rPr>
      </w:pPr>
      <w:r>
        <w:rPr>
          <w:rFonts w:cstheme="minorHAnsi"/>
          <w:lang w:val="en-US"/>
        </w:rPr>
        <w:t xml:space="preserve">Sample case studies can be found in the </w:t>
      </w:r>
      <w:hyperlink w:anchor="_Appendices" w:history="1">
        <w:r w:rsidRPr="0031696F">
          <w:rPr>
            <w:rStyle w:val="Hyperlink"/>
            <w:rFonts w:cstheme="minorHAnsi"/>
            <w:lang w:val="en-US"/>
          </w:rPr>
          <w:t>Appendices</w:t>
        </w:r>
      </w:hyperlink>
      <w:r w:rsidR="0031696F">
        <w:rPr>
          <w:rFonts w:cstheme="minorHAnsi"/>
          <w:lang w:val="en-US"/>
        </w:rPr>
        <w:t>.</w:t>
      </w:r>
      <w:r w:rsidR="006A4A96">
        <w:rPr>
          <w:rFonts w:cstheme="minorHAnsi"/>
          <w:lang w:val="en-US"/>
        </w:rPr>
        <w:t xml:space="preserve">  In terms of impact, we are seeing the approach deliver improvements in attendance, behaviour, diagnosis of underlying SEN, improvement in parent/school partnership and engagement and for especially complex families, less regression where impact is achieved.</w:t>
      </w:r>
    </w:p>
    <w:p w14:paraId="7D834D78" w14:textId="313FEAAF" w:rsidR="006A4A96" w:rsidRDefault="006A4A96" w:rsidP="00F70A7F">
      <w:pPr>
        <w:autoSpaceDE w:val="0"/>
        <w:autoSpaceDN w:val="0"/>
        <w:adjustRightInd w:val="0"/>
        <w:spacing w:after="0" w:line="240" w:lineRule="auto"/>
        <w:rPr>
          <w:rFonts w:cstheme="minorHAnsi"/>
          <w:lang w:val="en-US"/>
        </w:rPr>
      </w:pPr>
    </w:p>
    <w:p w14:paraId="7C1AF93D" w14:textId="25819F18" w:rsidR="006A4A96" w:rsidRDefault="007364C2" w:rsidP="00F70A7F">
      <w:pPr>
        <w:autoSpaceDE w:val="0"/>
        <w:autoSpaceDN w:val="0"/>
        <w:adjustRightInd w:val="0"/>
        <w:spacing w:after="0" w:line="240" w:lineRule="auto"/>
        <w:rPr>
          <w:rFonts w:cstheme="minorHAnsi"/>
          <w:lang w:val="en-US"/>
        </w:rPr>
      </w:pPr>
      <w:r>
        <w:rPr>
          <w:rFonts w:cstheme="minorHAnsi"/>
          <w:lang w:val="en-US"/>
        </w:rPr>
        <w:t>As Pathfinder became a key delivery agent of the Early Help work in Birmingham following the Pandemic, Lumen Christi schools have been at the forefront of adopting the cross-agency ‘ECINS’ case management system in the city.  The system allows key information about work undertaken with families to be share across agencies for the purpose of expeditious information sharing, referral and response.</w:t>
      </w:r>
      <w:r w:rsidR="00F661DC">
        <w:rPr>
          <w:rFonts w:cstheme="minorHAnsi"/>
          <w:lang w:val="en-US"/>
        </w:rPr>
        <w:t xml:space="preserve">  Furthermore, involvement in the pilot from inception has support in shaping the process and procedures for wider school engagement across Birmingham which, it is anticipated, will ultimately benefit a huge number of families to access support they need at the right time.</w:t>
      </w:r>
    </w:p>
    <w:p w14:paraId="78C11509" w14:textId="2250F8C0" w:rsidR="006579C1" w:rsidRDefault="006579C1" w:rsidP="00F70A7F">
      <w:pPr>
        <w:autoSpaceDE w:val="0"/>
        <w:autoSpaceDN w:val="0"/>
        <w:adjustRightInd w:val="0"/>
        <w:spacing w:after="0" w:line="240" w:lineRule="auto"/>
        <w:rPr>
          <w:rFonts w:cstheme="minorHAnsi"/>
          <w:lang w:val="en-US"/>
        </w:rPr>
      </w:pPr>
    </w:p>
    <w:p w14:paraId="1763A89B" w14:textId="57C89886" w:rsidR="006579C1" w:rsidRDefault="006579C1" w:rsidP="00F70A7F">
      <w:pPr>
        <w:autoSpaceDE w:val="0"/>
        <w:autoSpaceDN w:val="0"/>
        <w:adjustRightInd w:val="0"/>
        <w:spacing w:after="0" w:line="240" w:lineRule="auto"/>
        <w:rPr>
          <w:rFonts w:cstheme="minorHAnsi"/>
          <w:lang w:val="en-US"/>
        </w:rPr>
      </w:pPr>
      <w:r>
        <w:rPr>
          <w:rFonts w:cstheme="minorHAnsi"/>
          <w:lang w:val="en-US"/>
        </w:rPr>
        <w:t xml:space="preserve">A particular benefit of access to ECINS for schools is the potential to employ the </w:t>
      </w:r>
      <w:r w:rsidR="00143BD0">
        <w:rPr>
          <w:rFonts w:cstheme="minorHAnsi"/>
          <w:lang w:val="en-US"/>
        </w:rPr>
        <w:t>Outcome Wheel Assessment tool for each Early Help Assessment undertaken.  This will provide more opportunities for data capture around impact going forwards however, this will not supersede the qualitative feedback on the</w:t>
      </w:r>
      <w:r w:rsidR="001D06C5">
        <w:rPr>
          <w:rFonts w:cstheme="minorHAnsi"/>
          <w:lang w:val="en-US"/>
        </w:rPr>
        <w:t xml:space="preserve"> </w:t>
      </w:r>
      <w:r w:rsidR="00CC26A9">
        <w:rPr>
          <w:rFonts w:cstheme="minorHAnsi"/>
          <w:lang w:val="en-US"/>
        </w:rPr>
        <w:t>lived experience</w:t>
      </w:r>
      <w:r w:rsidR="00143BD0">
        <w:rPr>
          <w:rFonts w:cstheme="minorHAnsi"/>
          <w:lang w:val="en-US"/>
        </w:rPr>
        <w:t xml:space="preserve"> of families and professionals which remains central to the Pathfinder approach.</w:t>
      </w:r>
    </w:p>
    <w:p w14:paraId="768CF5C9" w14:textId="77777777" w:rsidR="0031696F" w:rsidRPr="00F70A7F" w:rsidRDefault="0031696F" w:rsidP="00F70A7F">
      <w:pPr>
        <w:autoSpaceDE w:val="0"/>
        <w:autoSpaceDN w:val="0"/>
        <w:adjustRightInd w:val="0"/>
        <w:spacing w:after="0" w:line="240" w:lineRule="auto"/>
        <w:rPr>
          <w:rFonts w:cstheme="minorHAnsi"/>
          <w:lang w:val="en-US"/>
        </w:rPr>
      </w:pPr>
    </w:p>
    <w:p w14:paraId="54EA9EDE" w14:textId="77777777" w:rsidR="00F96435" w:rsidRDefault="00F96435">
      <w:pPr>
        <w:rPr>
          <w:rFonts w:cstheme="minorHAnsi"/>
          <w:lang w:val="en-US"/>
        </w:rPr>
      </w:pPr>
    </w:p>
    <w:p w14:paraId="088883EE" w14:textId="77777777" w:rsidR="003A7E88" w:rsidRPr="003A7E88" w:rsidRDefault="003A7E88" w:rsidP="003A7E88">
      <w:pPr>
        <w:spacing w:after="0" w:line="240" w:lineRule="auto"/>
        <w:rPr>
          <w:rFonts w:cstheme="minorHAnsi"/>
          <w:lang w:val="en-US"/>
        </w:rPr>
      </w:pPr>
    </w:p>
    <w:p w14:paraId="1B7EA91B" w14:textId="50BDAAFE" w:rsidR="007F7E9C" w:rsidRDefault="007F7E9C" w:rsidP="001254D5">
      <w:pPr>
        <w:rPr>
          <w:lang w:val="en-US"/>
        </w:rPr>
        <w:sectPr w:rsidR="007F7E9C" w:rsidSect="001B3FD0">
          <w:headerReference w:type="default" r:id="rId15"/>
          <w:pgSz w:w="11906" w:h="16838"/>
          <w:pgMar w:top="1440" w:right="1440" w:bottom="1440" w:left="1440" w:header="709" w:footer="709" w:gutter="0"/>
          <w:cols w:space="708"/>
          <w:docGrid w:linePitch="360"/>
        </w:sectPr>
      </w:pPr>
      <w:r>
        <w:rPr>
          <w:lang w:val="en-US"/>
        </w:rPr>
        <w:br w:type="page"/>
      </w:r>
    </w:p>
    <w:p w14:paraId="4D19D7B9" w14:textId="01DD8825" w:rsidR="004771B2" w:rsidRDefault="004771B2">
      <w:pPr>
        <w:pStyle w:val="Heading1"/>
        <w:numPr>
          <w:ilvl w:val="0"/>
          <w:numId w:val="15"/>
        </w:numPr>
        <w:spacing w:before="0" w:line="240" w:lineRule="auto"/>
        <w:rPr>
          <w:lang w:val="en-US"/>
        </w:rPr>
      </w:pPr>
      <w:bookmarkStart w:id="17" w:name="_Toc114126059"/>
      <w:r>
        <w:rPr>
          <w:lang w:val="en-US"/>
        </w:rPr>
        <w:lastRenderedPageBreak/>
        <w:t>Data</w:t>
      </w:r>
      <w:bookmarkEnd w:id="17"/>
    </w:p>
    <w:p w14:paraId="5E287E97" w14:textId="64FB54AD" w:rsidR="001330DC" w:rsidRDefault="001330DC">
      <w:pPr>
        <w:pStyle w:val="Heading2"/>
        <w:numPr>
          <w:ilvl w:val="0"/>
          <w:numId w:val="20"/>
        </w:numPr>
        <w:rPr>
          <w:lang w:val="en-US"/>
        </w:rPr>
      </w:pPr>
      <w:bookmarkStart w:id="18" w:name="_Toc114126060"/>
      <w:r>
        <w:rPr>
          <w:lang w:val="en-US"/>
        </w:rPr>
        <w:t>Section 175 Data Summary</w:t>
      </w:r>
      <w:bookmarkEnd w:id="18"/>
    </w:p>
    <w:tbl>
      <w:tblPr>
        <w:tblW w:w="14703" w:type="dxa"/>
        <w:tblLook w:val="04A0" w:firstRow="1" w:lastRow="0" w:firstColumn="1" w:lastColumn="0" w:noHBand="0" w:noVBand="1"/>
      </w:tblPr>
      <w:tblGrid>
        <w:gridCol w:w="5103"/>
        <w:gridCol w:w="1080"/>
        <w:gridCol w:w="1080"/>
        <w:gridCol w:w="1080"/>
        <w:gridCol w:w="1080"/>
        <w:gridCol w:w="1080"/>
        <w:gridCol w:w="1080"/>
        <w:gridCol w:w="1080"/>
        <w:gridCol w:w="1080"/>
        <w:gridCol w:w="960"/>
      </w:tblGrid>
      <w:tr w:rsidR="00831A62" w:rsidRPr="00831A62" w14:paraId="2A0751E7" w14:textId="77777777" w:rsidTr="00831A62">
        <w:trPr>
          <w:trHeight w:val="57"/>
        </w:trPr>
        <w:tc>
          <w:tcPr>
            <w:tcW w:w="5103" w:type="dxa"/>
            <w:tcBorders>
              <w:top w:val="nil"/>
              <w:left w:val="nil"/>
              <w:bottom w:val="nil"/>
              <w:right w:val="nil"/>
            </w:tcBorders>
            <w:shd w:val="clear" w:color="auto" w:fill="auto"/>
            <w:vAlign w:val="bottom"/>
            <w:hideMark/>
          </w:tcPr>
          <w:p w14:paraId="6D5C38FF" w14:textId="77777777" w:rsidR="00831A62" w:rsidRPr="00831A62" w:rsidRDefault="00831A62" w:rsidP="00831A62">
            <w:pPr>
              <w:spacing w:after="0" w:line="240" w:lineRule="auto"/>
              <w:rPr>
                <w:rFonts w:asciiTheme="majorHAnsi" w:eastAsia="Times New Roman" w:hAnsiTheme="majorHAnsi" w:cstheme="majorHAnsi"/>
                <w:sz w:val="16"/>
                <w:szCs w:val="16"/>
                <w:lang w:eastAsia="en-GB"/>
              </w:rPr>
            </w:pPr>
          </w:p>
        </w:tc>
        <w:tc>
          <w:tcPr>
            <w:tcW w:w="1080" w:type="dxa"/>
            <w:tcBorders>
              <w:top w:val="nil"/>
              <w:left w:val="nil"/>
              <w:bottom w:val="nil"/>
              <w:right w:val="nil"/>
            </w:tcBorders>
            <w:shd w:val="clear" w:color="auto" w:fill="auto"/>
            <w:vAlign w:val="bottom"/>
            <w:hideMark/>
          </w:tcPr>
          <w:p w14:paraId="06038D32"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STB</w:t>
            </w:r>
          </w:p>
        </w:tc>
        <w:tc>
          <w:tcPr>
            <w:tcW w:w="1080" w:type="dxa"/>
            <w:tcBorders>
              <w:top w:val="nil"/>
              <w:left w:val="nil"/>
              <w:bottom w:val="nil"/>
              <w:right w:val="nil"/>
            </w:tcBorders>
            <w:shd w:val="clear" w:color="auto" w:fill="auto"/>
            <w:noWrap/>
            <w:vAlign w:val="bottom"/>
            <w:hideMark/>
          </w:tcPr>
          <w:p w14:paraId="514C62B2"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STC</w:t>
            </w:r>
          </w:p>
        </w:tc>
        <w:tc>
          <w:tcPr>
            <w:tcW w:w="1080" w:type="dxa"/>
            <w:tcBorders>
              <w:top w:val="nil"/>
              <w:left w:val="nil"/>
              <w:bottom w:val="nil"/>
              <w:right w:val="nil"/>
            </w:tcBorders>
            <w:shd w:val="clear" w:color="auto" w:fill="auto"/>
            <w:noWrap/>
            <w:vAlign w:val="bottom"/>
            <w:hideMark/>
          </w:tcPr>
          <w:p w14:paraId="7A7334F5"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SJA</w:t>
            </w:r>
          </w:p>
        </w:tc>
        <w:tc>
          <w:tcPr>
            <w:tcW w:w="1080" w:type="dxa"/>
            <w:tcBorders>
              <w:top w:val="nil"/>
              <w:left w:val="nil"/>
              <w:bottom w:val="nil"/>
              <w:right w:val="nil"/>
            </w:tcBorders>
            <w:shd w:val="clear" w:color="auto" w:fill="auto"/>
            <w:noWrap/>
            <w:vAlign w:val="bottom"/>
            <w:hideMark/>
          </w:tcPr>
          <w:p w14:paraId="30C3833B"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SJF</w:t>
            </w:r>
          </w:p>
        </w:tc>
        <w:tc>
          <w:tcPr>
            <w:tcW w:w="1080" w:type="dxa"/>
            <w:tcBorders>
              <w:top w:val="nil"/>
              <w:left w:val="nil"/>
              <w:bottom w:val="nil"/>
              <w:right w:val="nil"/>
            </w:tcBorders>
            <w:shd w:val="clear" w:color="auto" w:fill="auto"/>
            <w:noWrap/>
            <w:vAlign w:val="bottom"/>
            <w:hideMark/>
          </w:tcPr>
          <w:p w14:paraId="578E3B62"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SJO</w:t>
            </w:r>
          </w:p>
        </w:tc>
        <w:tc>
          <w:tcPr>
            <w:tcW w:w="1080" w:type="dxa"/>
            <w:tcBorders>
              <w:top w:val="nil"/>
              <w:left w:val="nil"/>
              <w:bottom w:val="nil"/>
              <w:right w:val="nil"/>
            </w:tcBorders>
            <w:shd w:val="clear" w:color="auto" w:fill="auto"/>
            <w:noWrap/>
            <w:vAlign w:val="bottom"/>
            <w:hideMark/>
          </w:tcPr>
          <w:p w14:paraId="06890D59"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STP</w:t>
            </w:r>
          </w:p>
        </w:tc>
        <w:tc>
          <w:tcPr>
            <w:tcW w:w="1080" w:type="dxa"/>
            <w:tcBorders>
              <w:top w:val="nil"/>
              <w:left w:val="nil"/>
              <w:bottom w:val="nil"/>
              <w:right w:val="nil"/>
            </w:tcBorders>
            <w:shd w:val="clear" w:color="auto" w:fill="auto"/>
            <w:noWrap/>
            <w:vAlign w:val="bottom"/>
            <w:hideMark/>
          </w:tcPr>
          <w:p w14:paraId="52D1D4A4"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STACS</w:t>
            </w:r>
          </w:p>
        </w:tc>
        <w:tc>
          <w:tcPr>
            <w:tcW w:w="1080" w:type="dxa"/>
            <w:tcBorders>
              <w:top w:val="nil"/>
              <w:left w:val="nil"/>
              <w:bottom w:val="nil"/>
              <w:right w:val="nil"/>
            </w:tcBorders>
            <w:shd w:val="clear" w:color="auto" w:fill="auto"/>
            <w:noWrap/>
            <w:vAlign w:val="bottom"/>
            <w:hideMark/>
          </w:tcPr>
          <w:p w14:paraId="56D77217"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STM</w:t>
            </w:r>
          </w:p>
        </w:tc>
        <w:tc>
          <w:tcPr>
            <w:tcW w:w="960" w:type="dxa"/>
            <w:tcBorders>
              <w:top w:val="nil"/>
              <w:left w:val="nil"/>
              <w:bottom w:val="nil"/>
              <w:right w:val="nil"/>
            </w:tcBorders>
            <w:shd w:val="clear" w:color="auto" w:fill="auto"/>
            <w:noWrap/>
            <w:vAlign w:val="bottom"/>
            <w:hideMark/>
          </w:tcPr>
          <w:p w14:paraId="2240C662" w14:textId="77777777" w:rsidR="00831A62" w:rsidRPr="00831A62" w:rsidRDefault="00831A62" w:rsidP="00831A62">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TOTAL</w:t>
            </w:r>
          </w:p>
        </w:tc>
      </w:tr>
      <w:tr w:rsidR="00831A62" w:rsidRPr="00831A62" w14:paraId="7DEA05BA" w14:textId="77777777" w:rsidTr="007835C3">
        <w:trPr>
          <w:trHeight w:val="543"/>
        </w:trPr>
        <w:tc>
          <w:tcPr>
            <w:tcW w:w="5103" w:type="dxa"/>
            <w:tcBorders>
              <w:top w:val="nil"/>
              <w:left w:val="nil"/>
              <w:bottom w:val="nil"/>
              <w:right w:val="nil"/>
            </w:tcBorders>
            <w:shd w:val="clear" w:color="auto" w:fill="auto"/>
            <w:vAlign w:val="center"/>
            <w:hideMark/>
          </w:tcPr>
          <w:p w14:paraId="75DDDC83" w14:textId="77777777" w:rsidR="00831A62" w:rsidRPr="00831A62" w:rsidRDefault="00831A62" w:rsidP="007835C3">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9.1 - How many children/young people in total do you have in your setting? </w:t>
            </w:r>
          </w:p>
        </w:tc>
        <w:tc>
          <w:tcPr>
            <w:tcW w:w="1080" w:type="dxa"/>
            <w:tcBorders>
              <w:top w:val="nil"/>
              <w:left w:val="nil"/>
              <w:bottom w:val="nil"/>
              <w:right w:val="nil"/>
            </w:tcBorders>
            <w:shd w:val="clear" w:color="auto" w:fill="auto"/>
            <w:vAlign w:val="center"/>
            <w:hideMark/>
          </w:tcPr>
          <w:p w14:paraId="5B61865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448</w:t>
            </w:r>
          </w:p>
        </w:tc>
        <w:tc>
          <w:tcPr>
            <w:tcW w:w="1080" w:type="dxa"/>
            <w:tcBorders>
              <w:top w:val="nil"/>
              <w:left w:val="nil"/>
              <w:bottom w:val="nil"/>
              <w:right w:val="nil"/>
            </w:tcBorders>
            <w:shd w:val="clear" w:color="auto" w:fill="auto"/>
            <w:noWrap/>
            <w:vAlign w:val="center"/>
            <w:hideMark/>
          </w:tcPr>
          <w:p w14:paraId="476CE33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197</w:t>
            </w:r>
          </w:p>
        </w:tc>
        <w:tc>
          <w:tcPr>
            <w:tcW w:w="1080" w:type="dxa"/>
            <w:tcBorders>
              <w:top w:val="nil"/>
              <w:left w:val="nil"/>
              <w:bottom w:val="nil"/>
              <w:right w:val="nil"/>
            </w:tcBorders>
            <w:shd w:val="clear" w:color="auto" w:fill="auto"/>
            <w:noWrap/>
            <w:vAlign w:val="center"/>
            <w:hideMark/>
          </w:tcPr>
          <w:p w14:paraId="3755CD1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210</w:t>
            </w:r>
          </w:p>
        </w:tc>
        <w:tc>
          <w:tcPr>
            <w:tcW w:w="1080" w:type="dxa"/>
            <w:tcBorders>
              <w:top w:val="nil"/>
              <w:left w:val="nil"/>
              <w:bottom w:val="nil"/>
              <w:right w:val="nil"/>
            </w:tcBorders>
            <w:shd w:val="clear" w:color="auto" w:fill="auto"/>
            <w:noWrap/>
            <w:vAlign w:val="center"/>
            <w:hideMark/>
          </w:tcPr>
          <w:p w14:paraId="71A9947D"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209</w:t>
            </w:r>
          </w:p>
        </w:tc>
        <w:tc>
          <w:tcPr>
            <w:tcW w:w="1080" w:type="dxa"/>
            <w:tcBorders>
              <w:top w:val="nil"/>
              <w:left w:val="nil"/>
              <w:bottom w:val="nil"/>
              <w:right w:val="nil"/>
            </w:tcBorders>
            <w:shd w:val="clear" w:color="auto" w:fill="auto"/>
            <w:noWrap/>
            <w:vAlign w:val="center"/>
            <w:hideMark/>
          </w:tcPr>
          <w:p w14:paraId="11B274E7"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209</w:t>
            </w:r>
          </w:p>
        </w:tc>
        <w:tc>
          <w:tcPr>
            <w:tcW w:w="1080" w:type="dxa"/>
            <w:tcBorders>
              <w:top w:val="nil"/>
              <w:left w:val="nil"/>
              <w:bottom w:val="nil"/>
              <w:right w:val="nil"/>
            </w:tcBorders>
            <w:shd w:val="clear" w:color="auto" w:fill="auto"/>
            <w:noWrap/>
            <w:vAlign w:val="center"/>
            <w:hideMark/>
          </w:tcPr>
          <w:p w14:paraId="063B6E34"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200</w:t>
            </w:r>
          </w:p>
        </w:tc>
        <w:tc>
          <w:tcPr>
            <w:tcW w:w="1080" w:type="dxa"/>
            <w:tcBorders>
              <w:top w:val="nil"/>
              <w:left w:val="nil"/>
              <w:bottom w:val="nil"/>
              <w:right w:val="nil"/>
            </w:tcBorders>
            <w:shd w:val="clear" w:color="auto" w:fill="auto"/>
            <w:noWrap/>
            <w:vAlign w:val="center"/>
            <w:hideMark/>
          </w:tcPr>
          <w:p w14:paraId="30FF81C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1162</w:t>
            </w:r>
          </w:p>
        </w:tc>
        <w:tc>
          <w:tcPr>
            <w:tcW w:w="1080" w:type="dxa"/>
            <w:tcBorders>
              <w:top w:val="nil"/>
              <w:left w:val="nil"/>
              <w:bottom w:val="nil"/>
              <w:right w:val="nil"/>
            </w:tcBorders>
            <w:shd w:val="clear" w:color="auto" w:fill="auto"/>
            <w:noWrap/>
            <w:vAlign w:val="center"/>
            <w:hideMark/>
          </w:tcPr>
          <w:p w14:paraId="552294A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352</w:t>
            </w:r>
          </w:p>
        </w:tc>
        <w:tc>
          <w:tcPr>
            <w:tcW w:w="960" w:type="dxa"/>
            <w:tcBorders>
              <w:top w:val="nil"/>
              <w:left w:val="nil"/>
              <w:bottom w:val="nil"/>
              <w:right w:val="nil"/>
            </w:tcBorders>
            <w:shd w:val="clear" w:color="auto" w:fill="auto"/>
            <w:noWrap/>
            <w:vAlign w:val="center"/>
            <w:hideMark/>
          </w:tcPr>
          <w:p w14:paraId="2AAE5B1C"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2987</w:t>
            </w:r>
          </w:p>
        </w:tc>
      </w:tr>
      <w:tr w:rsidR="00831A62" w:rsidRPr="00831A62" w14:paraId="27B6E6CA" w14:textId="77777777" w:rsidTr="007835C3">
        <w:trPr>
          <w:trHeight w:val="850"/>
        </w:trPr>
        <w:tc>
          <w:tcPr>
            <w:tcW w:w="5103" w:type="dxa"/>
            <w:tcBorders>
              <w:top w:val="nil"/>
              <w:left w:val="nil"/>
              <w:bottom w:val="nil"/>
              <w:right w:val="nil"/>
            </w:tcBorders>
            <w:shd w:val="clear" w:color="auto" w:fill="auto"/>
            <w:vAlign w:val="bottom"/>
            <w:hideMark/>
          </w:tcPr>
          <w:p w14:paraId="15EAB87E"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9.2 How many children/young people within your setting do you identify as vulnerable? This will include young people for whom you have had individual young people welfare concerns, child with protection and child in need plans, EHCP, episodes of multi-agency working (from within the setting or involving external partners).</w:t>
            </w:r>
          </w:p>
        </w:tc>
        <w:tc>
          <w:tcPr>
            <w:tcW w:w="1080" w:type="dxa"/>
            <w:tcBorders>
              <w:top w:val="nil"/>
              <w:left w:val="nil"/>
              <w:bottom w:val="nil"/>
              <w:right w:val="nil"/>
            </w:tcBorders>
            <w:shd w:val="clear" w:color="auto" w:fill="auto"/>
            <w:vAlign w:val="center"/>
            <w:hideMark/>
          </w:tcPr>
          <w:p w14:paraId="68B4806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202</w:t>
            </w:r>
          </w:p>
        </w:tc>
        <w:tc>
          <w:tcPr>
            <w:tcW w:w="1080" w:type="dxa"/>
            <w:tcBorders>
              <w:top w:val="nil"/>
              <w:left w:val="nil"/>
              <w:bottom w:val="nil"/>
              <w:right w:val="nil"/>
            </w:tcBorders>
            <w:shd w:val="clear" w:color="auto" w:fill="auto"/>
            <w:noWrap/>
            <w:vAlign w:val="center"/>
            <w:hideMark/>
          </w:tcPr>
          <w:p w14:paraId="6FAFE0D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17</w:t>
            </w:r>
          </w:p>
        </w:tc>
        <w:tc>
          <w:tcPr>
            <w:tcW w:w="1080" w:type="dxa"/>
            <w:tcBorders>
              <w:top w:val="nil"/>
              <w:left w:val="nil"/>
              <w:bottom w:val="nil"/>
              <w:right w:val="nil"/>
            </w:tcBorders>
            <w:shd w:val="clear" w:color="auto" w:fill="auto"/>
            <w:noWrap/>
            <w:vAlign w:val="center"/>
            <w:hideMark/>
          </w:tcPr>
          <w:p w14:paraId="4950782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37</w:t>
            </w:r>
          </w:p>
        </w:tc>
        <w:tc>
          <w:tcPr>
            <w:tcW w:w="1080" w:type="dxa"/>
            <w:tcBorders>
              <w:top w:val="nil"/>
              <w:left w:val="nil"/>
              <w:bottom w:val="nil"/>
              <w:right w:val="nil"/>
            </w:tcBorders>
            <w:shd w:val="clear" w:color="auto" w:fill="auto"/>
            <w:noWrap/>
            <w:vAlign w:val="center"/>
            <w:hideMark/>
          </w:tcPr>
          <w:p w14:paraId="2F1D91D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52</w:t>
            </w:r>
          </w:p>
        </w:tc>
        <w:tc>
          <w:tcPr>
            <w:tcW w:w="1080" w:type="dxa"/>
            <w:tcBorders>
              <w:top w:val="nil"/>
              <w:left w:val="nil"/>
              <w:bottom w:val="nil"/>
              <w:right w:val="nil"/>
            </w:tcBorders>
            <w:shd w:val="clear" w:color="auto" w:fill="auto"/>
            <w:noWrap/>
            <w:vAlign w:val="center"/>
            <w:hideMark/>
          </w:tcPr>
          <w:p w14:paraId="1C707E4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41</w:t>
            </w:r>
          </w:p>
        </w:tc>
        <w:tc>
          <w:tcPr>
            <w:tcW w:w="1080" w:type="dxa"/>
            <w:tcBorders>
              <w:top w:val="nil"/>
              <w:left w:val="nil"/>
              <w:bottom w:val="nil"/>
              <w:right w:val="nil"/>
            </w:tcBorders>
            <w:shd w:val="clear" w:color="auto" w:fill="auto"/>
            <w:noWrap/>
            <w:vAlign w:val="center"/>
            <w:hideMark/>
          </w:tcPr>
          <w:p w14:paraId="22A96B3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79</w:t>
            </w:r>
          </w:p>
        </w:tc>
        <w:tc>
          <w:tcPr>
            <w:tcW w:w="1080" w:type="dxa"/>
            <w:tcBorders>
              <w:top w:val="nil"/>
              <w:left w:val="nil"/>
              <w:bottom w:val="nil"/>
              <w:right w:val="nil"/>
            </w:tcBorders>
            <w:shd w:val="clear" w:color="auto" w:fill="auto"/>
            <w:noWrap/>
            <w:vAlign w:val="center"/>
            <w:hideMark/>
          </w:tcPr>
          <w:p w14:paraId="58822B3D"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251</w:t>
            </w:r>
          </w:p>
        </w:tc>
        <w:tc>
          <w:tcPr>
            <w:tcW w:w="1080" w:type="dxa"/>
            <w:tcBorders>
              <w:top w:val="nil"/>
              <w:left w:val="nil"/>
              <w:bottom w:val="nil"/>
              <w:right w:val="nil"/>
            </w:tcBorders>
            <w:shd w:val="clear" w:color="auto" w:fill="auto"/>
            <w:noWrap/>
            <w:vAlign w:val="center"/>
            <w:hideMark/>
          </w:tcPr>
          <w:p w14:paraId="14C1A75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187</w:t>
            </w:r>
          </w:p>
        </w:tc>
        <w:tc>
          <w:tcPr>
            <w:tcW w:w="960" w:type="dxa"/>
            <w:tcBorders>
              <w:top w:val="nil"/>
              <w:left w:val="nil"/>
              <w:bottom w:val="nil"/>
              <w:right w:val="nil"/>
            </w:tcBorders>
            <w:shd w:val="clear" w:color="auto" w:fill="auto"/>
            <w:noWrap/>
            <w:vAlign w:val="center"/>
            <w:hideMark/>
          </w:tcPr>
          <w:p w14:paraId="643D88D3"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866</w:t>
            </w:r>
          </w:p>
        </w:tc>
      </w:tr>
      <w:tr w:rsidR="00831A62" w:rsidRPr="00831A62" w14:paraId="335EADE1" w14:textId="77777777" w:rsidTr="007835C3">
        <w:trPr>
          <w:trHeight w:val="850"/>
        </w:trPr>
        <w:tc>
          <w:tcPr>
            <w:tcW w:w="5103" w:type="dxa"/>
            <w:tcBorders>
              <w:top w:val="nil"/>
              <w:left w:val="nil"/>
              <w:bottom w:val="nil"/>
              <w:right w:val="nil"/>
            </w:tcBorders>
            <w:shd w:val="clear" w:color="auto" w:fill="auto"/>
            <w:vAlign w:val="bottom"/>
            <w:hideMark/>
          </w:tcPr>
          <w:p w14:paraId="2EC08895"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9.3 Of the total number of vulnerable young people (question 9.2), for how many was a request for support completed and submitted to Children's Advice Support Service (CASS)?</w:t>
            </w:r>
          </w:p>
        </w:tc>
        <w:tc>
          <w:tcPr>
            <w:tcW w:w="1080" w:type="dxa"/>
            <w:tcBorders>
              <w:top w:val="nil"/>
              <w:left w:val="nil"/>
              <w:bottom w:val="nil"/>
              <w:right w:val="nil"/>
            </w:tcBorders>
            <w:shd w:val="clear" w:color="auto" w:fill="auto"/>
            <w:vAlign w:val="center"/>
            <w:hideMark/>
          </w:tcPr>
          <w:p w14:paraId="2B44949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13</w:t>
            </w:r>
          </w:p>
        </w:tc>
        <w:tc>
          <w:tcPr>
            <w:tcW w:w="1080" w:type="dxa"/>
            <w:tcBorders>
              <w:top w:val="nil"/>
              <w:left w:val="nil"/>
              <w:bottom w:val="nil"/>
              <w:right w:val="nil"/>
            </w:tcBorders>
            <w:shd w:val="clear" w:color="auto" w:fill="auto"/>
            <w:noWrap/>
            <w:vAlign w:val="center"/>
            <w:hideMark/>
          </w:tcPr>
          <w:p w14:paraId="01065F1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w:t>
            </w:r>
          </w:p>
        </w:tc>
        <w:tc>
          <w:tcPr>
            <w:tcW w:w="1080" w:type="dxa"/>
            <w:tcBorders>
              <w:top w:val="nil"/>
              <w:left w:val="nil"/>
              <w:bottom w:val="nil"/>
              <w:right w:val="nil"/>
            </w:tcBorders>
            <w:shd w:val="clear" w:color="auto" w:fill="auto"/>
            <w:noWrap/>
            <w:vAlign w:val="center"/>
            <w:hideMark/>
          </w:tcPr>
          <w:p w14:paraId="6C7AF28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43B845C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8</w:t>
            </w:r>
          </w:p>
        </w:tc>
        <w:tc>
          <w:tcPr>
            <w:tcW w:w="1080" w:type="dxa"/>
            <w:tcBorders>
              <w:top w:val="nil"/>
              <w:left w:val="nil"/>
              <w:bottom w:val="nil"/>
              <w:right w:val="nil"/>
            </w:tcBorders>
            <w:shd w:val="clear" w:color="auto" w:fill="auto"/>
            <w:noWrap/>
            <w:vAlign w:val="center"/>
            <w:hideMark/>
          </w:tcPr>
          <w:p w14:paraId="0F5A6D1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1B16E35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9</w:t>
            </w:r>
          </w:p>
        </w:tc>
        <w:tc>
          <w:tcPr>
            <w:tcW w:w="1080" w:type="dxa"/>
            <w:tcBorders>
              <w:top w:val="nil"/>
              <w:left w:val="nil"/>
              <w:bottom w:val="nil"/>
              <w:right w:val="nil"/>
            </w:tcBorders>
            <w:shd w:val="clear" w:color="auto" w:fill="auto"/>
            <w:noWrap/>
            <w:vAlign w:val="center"/>
            <w:hideMark/>
          </w:tcPr>
          <w:p w14:paraId="581D5DD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8</w:t>
            </w:r>
          </w:p>
        </w:tc>
        <w:tc>
          <w:tcPr>
            <w:tcW w:w="1080" w:type="dxa"/>
            <w:tcBorders>
              <w:top w:val="nil"/>
              <w:left w:val="nil"/>
              <w:bottom w:val="nil"/>
              <w:right w:val="nil"/>
            </w:tcBorders>
            <w:shd w:val="clear" w:color="auto" w:fill="auto"/>
            <w:noWrap/>
            <w:vAlign w:val="center"/>
            <w:hideMark/>
          </w:tcPr>
          <w:p w14:paraId="79A6195B"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10</w:t>
            </w:r>
          </w:p>
        </w:tc>
        <w:tc>
          <w:tcPr>
            <w:tcW w:w="960" w:type="dxa"/>
            <w:tcBorders>
              <w:top w:val="nil"/>
              <w:left w:val="nil"/>
              <w:bottom w:val="nil"/>
              <w:right w:val="nil"/>
            </w:tcBorders>
            <w:shd w:val="clear" w:color="000000" w:fill="FFFFFF"/>
            <w:noWrap/>
            <w:vAlign w:val="center"/>
            <w:hideMark/>
          </w:tcPr>
          <w:p w14:paraId="7427BBDB"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54</w:t>
            </w:r>
          </w:p>
        </w:tc>
      </w:tr>
      <w:tr w:rsidR="00831A62" w:rsidRPr="00831A62" w14:paraId="4AF600CB" w14:textId="77777777" w:rsidTr="007835C3">
        <w:trPr>
          <w:trHeight w:val="850"/>
        </w:trPr>
        <w:tc>
          <w:tcPr>
            <w:tcW w:w="5103" w:type="dxa"/>
            <w:tcBorders>
              <w:top w:val="nil"/>
              <w:left w:val="nil"/>
              <w:bottom w:val="nil"/>
              <w:right w:val="nil"/>
            </w:tcBorders>
            <w:shd w:val="clear" w:color="auto" w:fill="auto"/>
            <w:vAlign w:val="bottom"/>
            <w:hideMark/>
          </w:tcPr>
          <w:p w14:paraId="52416B2D"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9.4 How many children/young people with a EHCP was a request for support submitted? </w:t>
            </w:r>
          </w:p>
        </w:tc>
        <w:tc>
          <w:tcPr>
            <w:tcW w:w="1080" w:type="dxa"/>
            <w:tcBorders>
              <w:top w:val="nil"/>
              <w:left w:val="nil"/>
              <w:bottom w:val="nil"/>
              <w:right w:val="nil"/>
            </w:tcBorders>
            <w:shd w:val="clear" w:color="auto" w:fill="auto"/>
            <w:vAlign w:val="center"/>
            <w:hideMark/>
          </w:tcPr>
          <w:p w14:paraId="32B98067"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117FCE3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6F16721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4B24987A"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55FA675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25B91C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DF568D3"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1AC32A1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960" w:type="dxa"/>
            <w:tcBorders>
              <w:top w:val="nil"/>
              <w:left w:val="nil"/>
              <w:bottom w:val="nil"/>
              <w:right w:val="nil"/>
            </w:tcBorders>
            <w:shd w:val="clear" w:color="auto" w:fill="auto"/>
            <w:noWrap/>
            <w:vAlign w:val="center"/>
            <w:hideMark/>
          </w:tcPr>
          <w:p w14:paraId="4C32911E"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4</w:t>
            </w:r>
          </w:p>
        </w:tc>
      </w:tr>
      <w:tr w:rsidR="00831A62" w:rsidRPr="00831A62" w14:paraId="116567BB" w14:textId="77777777" w:rsidTr="007835C3">
        <w:trPr>
          <w:trHeight w:val="850"/>
        </w:trPr>
        <w:tc>
          <w:tcPr>
            <w:tcW w:w="5103" w:type="dxa"/>
            <w:tcBorders>
              <w:top w:val="nil"/>
              <w:left w:val="nil"/>
              <w:bottom w:val="nil"/>
              <w:right w:val="nil"/>
            </w:tcBorders>
            <w:shd w:val="clear" w:color="auto" w:fill="auto"/>
            <w:vAlign w:val="bottom"/>
            <w:hideMark/>
          </w:tcPr>
          <w:p w14:paraId="5A893DDE"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9.5 How many of the request for support forms (question 9.3) were accepted to receive a service from Think Family, Family Support or Children's Social Care?</w:t>
            </w:r>
          </w:p>
        </w:tc>
        <w:tc>
          <w:tcPr>
            <w:tcW w:w="1080" w:type="dxa"/>
            <w:tcBorders>
              <w:top w:val="nil"/>
              <w:left w:val="nil"/>
              <w:bottom w:val="nil"/>
              <w:right w:val="nil"/>
            </w:tcBorders>
            <w:shd w:val="clear" w:color="auto" w:fill="auto"/>
            <w:vAlign w:val="center"/>
            <w:hideMark/>
          </w:tcPr>
          <w:p w14:paraId="5E174A7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6</w:t>
            </w:r>
          </w:p>
        </w:tc>
        <w:tc>
          <w:tcPr>
            <w:tcW w:w="1080" w:type="dxa"/>
            <w:tcBorders>
              <w:top w:val="nil"/>
              <w:left w:val="nil"/>
              <w:bottom w:val="nil"/>
              <w:right w:val="nil"/>
            </w:tcBorders>
            <w:shd w:val="clear" w:color="auto" w:fill="auto"/>
            <w:noWrap/>
            <w:vAlign w:val="center"/>
            <w:hideMark/>
          </w:tcPr>
          <w:p w14:paraId="3E9152E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682682A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286ED127"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7</w:t>
            </w:r>
          </w:p>
        </w:tc>
        <w:tc>
          <w:tcPr>
            <w:tcW w:w="1080" w:type="dxa"/>
            <w:tcBorders>
              <w:top w:val="nil"/>
              <w:left w:val="nil"/>
              <w:bottom w:val="nil"/>
              <w:right w:val="nil"/>
            </w:tcBorders>
            <w:shd w:val="clear" w:color="auto" w:fill="auto"/>
            <w:noWrap/>
            <w:vAlign w:val="center"/>
            <w:hideMark/>
          </w:tcPr>
          <w:p w14:paraId="3E5A9D8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55963F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8</w:t>
            </w:r>
          </w:p>
        </w:tc>
        <w:tc>
          <w:tcPr>
            <w:tcW w:w="1080" w:type="dxa"/>
            <w:tcBorders>
              <w:top w:val="nil"/>
              <w:left w:val="nil"/>
              <w:bottom w:val="nil"/>
              <w:right w:val="nil"/>
            </w:tcBorders>
            <w:shd w:val="clear" w:color="auto" w:fill="auto"/>
            <w:noWrap/>
            <w:vAlign w:val="center"/>
            <w:hideMark/>
          </w:tcPr>
          <w:p w14:paraId="415D99A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6</w:t>
            </w:r>
          </w:p>
        </w:tc>
        <w:tc>
          <w:tcPr>
            <w:tcW w:w="1080" w:type="dxa"/>
            <w:tcBorders>
              <w:top w:val="nil"/>
              <w:left w:val="nil"/>
              <w:bottom w:val="nil"/>
              <w:right w:val="nil"/>
            </w:tcBorders>
            <w:shd w:val="clear" w:color="auto" w:fill="auto"/>
            <w:noWrap/>
            <w:vAlign w:val="center"/>
            <w:hideMark/>
          </w:tcPr>
          <w:p w14:paraId="3EDBA29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960" w:type="dxa"/>
            <w:tcBorders>
              <w:top w:val="nil"/>
              <w:left w:val="nil"/>
              <w:bottom w:val="nil"/>
              <w:right w:val="nil"/>
            </w:tcBorders>
            <w:shd w:val="clear" w:color="auto" w:fill="auto"/>
            <w:noWrap/>
            <w:vAlign w:val="center"/>
            <w:hideMark/>
          </w:tcPr>
          <w:p w14:paraId="0AF919F4"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34</w:t>
            </w:r>
          </w:p>
        </w:tc>
      </w:tr>
      <w:tr w:rsidR="00831A62" w:rsidRPr="00831A62" w14:paraId="5ACDBF8E" w14:textId="77777777" w:rsidTr="007835C3">
        <w:trPr>
          <w:trHeight w:val="850"/>
        </w:trPr>
        <w:tc>
          <w:tcPr>
            <w:tcW w:w="5103" w:type="dxa"/>
            <w:tcBorders>
              <w:top w:val="nil"/>
              <w:left w:val="nil"/>
              <w:bottom w:val="nil"/>
              <w:right w:val="nil"/>
            </w:tcBorders>
            <w:shd w:val="clear" w:color="auto" w:fill="auto"/>
            <w:vAlign w:val="bottom"/>
            <w:hideMark/>
          </w:tcPr>
          <w:p w14:paraId="7A492C59" w14:textId="4001557B"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9.6 How many of the children identified as vulnerable (question 9.2) have you delivered school-based early help intervention (</w:t>
            </w:r>
            <w:r w:rsidR="0070622F" w:rsidRPr="00831A62">
              <w:rPr>
                <w:rFonts w:asciiTheme="majorHAnsi" w:eastAsia="Times New Roman" w:hAnsiTheme="majorHAnsi" w:cstheme="majorHAnsi"/>
                <w:b/>
                <w:bCs/>
                <w:color w:val="000000"/>
                <w:sz w:val="16"/>
                <w:szCs w:val="16"/>
                <w:lang w:eastAsia="en-GB"/>
              </w:rPr>
              <w:t>e.g.,</w:t>
            </w:r>
            <w:r w:rsidRPr="00831A62">
              <w:rPr>
                <w:rFonts w:asciiTheme="majorHAnsi" w:eastAsia="Times New Roman" w:hAnsiTheme="majorHAnsi" w:cstheme="majorHAnsi"/>
                <w:b/>
                <w:bCs/>
                <w:color w:val="000000"/>
                <w:sz w:val="16"/>
                <w:szCs w:val="16"/>
                <w:lang w:eastAsia="en-GB"/>
              </w:rPr>
              <w:t xml:space="preserve"> nurture group, referral to school counsellor, single agency early help assessment)?</w:t>
            </w:r>
          </w:p>
        </w:tc>
        <w:tc>
          <w:tcPr>
            <w:tcW w:w="1080" w:type="dxa"/>
            <w:tcBorders>
              <w:top w:val="nil"/>
              <w:left w:val="nil"/>
              <w:bottom w:val="nil"/>
              <w:right w:val="nil"/>
            </w:tcBorders>
            <w:shd w:val="clear" w:color="auto" w:fill="auto"/>
            <w:vAlign w:val="center"/>
            <w:hideMark/>
          </w:tcPr>
          <w:p w14:paraId="6437541B"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50</w:t>
            </w:r>
          </w:p>
        </w:tc>
        <w:tc>
          <w:tcPr>
            <w:tcW w:w="1080" w:type="dxa"/>
            <w:tcBorders>
              <w:top w:val="nil"/>
              <w:left w:val="nil"/>
              <w:bottom w:val="nil"/>
              <w:right w:val="nil"/>
            </w:tcBorders>
            <w:shd w:val="clear" w:color="auto" w:fill="auto"/>
            <w:noWrap/>
            <w:vAlign w:val="center"/>
            <w:hideMark/>
          </w:tcPr>
          <w:p w14:paraId="39A280BA"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17</w:t>
            </w:r>
          </w:p>
        </w:tc>
        <w:tc>
          <w:tcPr>
            <w:tcW w:w="1080" w:type="dxa"/>
            <w:tcBorders>
              <w:top w:val="nil"/>
              <w:left w:val="nil"/>
              <w:bottom w:val="nil"/>
              <w:right w:val="nil"/>
            </w:tcBorders>
            <w:shd w:val="clear" w:color="auto" w:fill="auto"/>
            <w:noWrap/>
            <w:vAlign w:val="center"/>
            <w:hideMark/>
          </w:tcPr>
          <w:p w14:paraId="2A312F2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10</w:t>
            </w:r>
          </w:p>
        </w:tc>
        <w:tc>
          <w:tcPr>
            <w:tcW w:w="1080" w:type="dxa"/>
            <w:tcBorders>
              <w:top w:val="nil"/>
              <w:left w:val="nil"/>
              <w:bottom w:val="nil"/>
              <w:right w:val="nil"/>
            </w:tcBorders>
            <w:shd w:val="clear" w:color="auto" w:fill="auto"/>
            <w:noWrap/>
            <w:vAlign w:val="center"/>
            <w:hideMark/>
          </w:tcPr>
          <w:p w14:paraId="3BEA748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14</w:t>
            </w:r>
          </w:p>
        </w:tc>
        <w:tc>
          <w:tcPr>
            <w:tcW w:w="1080" w:type="dxa"/>
            <w:tcBorders>
              <w:top w:val="nil"/>
              <w:left w:val="nil"/>
              <w:bottom w:val="nil"/>
              <w:right w:val="nil"/>
            </w:tcBorders>
            <w:shd w:val="clear" w:color="auto" w:fill="auto"/>
            <w:noWrap/>
            <w:vAlign w:val="center"/>
            <w:hideMark/>
          </w:tcPr>
          <w:p w14:paraId="2C857A4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1080" w:type="dxa"/>
            <w:tcBorders>
              <w:top w:val="nil"/>
              <w:left w:val="nil"/>
              <w:bottom w:val="nil"/>
              <w:right w:val="nil"/>
            </w:tcBorders>
            <w:shd w:val="clear" w:color="auto" w:fill="auto"/>
            <w:noWrap/>
            <w:vAlign w:val="center"/>
            <w:hideMark/>
          </w:tcPr>
          <w:p w14:paraId="17B176E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46</w:t>
            </w:r>
          </w:p>
        </w:tc>
        <w:tc>
          <w:tcPr>
            <w:tcW w:w="1080" w:type="dxa"/>
            <w:tcBorders>
              <w:top w:val="nil"/>
              <w:left w:val="nil"/>
              <w:bottom w:val="nil"/>
              <w:right w:val="nil"/>
            </w:tcBorders>
            <w:shd w:val="clear" w:color="auto" w:fill="auto"/>
            <w:noWrap/>
            <w:vAlign w:val="center"/>
            <w:hideMark/>
          </w:tcPr>
          <w:p w14:paraId="0E2A2AD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220</w:t>
            </w:r>
          </w:p>
        </w:tc>
        <w:tc>
          <w:tcPr>
            <w:tcW w:w="1080" w:type="dxa"/>
            <w:tcBorders>
              <w:top w:val="nil"/>
              <w:left w:val="nil"/>
              <w:bottom w:val="nil"/>
              <w:right w:val="nil"/>
            </w:tcBorders>
            <w:shd w:val="clear" w:color="auto" w:fill="auto"/>
            <w:noWrap/>
            <w:vAlign w:val="center"/>
            <w:hideMark/>
          </w:tcPr>
          <w:p w14:paraId="02BB690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28</w:t>
            </w:r>
          </w:p>
        </w:tc>
        <w:tc>
          <w:tcPr>
            <w:tcW w:w="960" w:type="dxa"/>
            <w:tcBorders>
              <w:top w:val="nil"/>
              <w:left w:val="nil"/>
              <w:bottom w:val="nil"/>
              <w:right w:val="nil"/>
            </w:tcBorders>
            <w:shd w:val="clear" w:color="auto" w:fill="auto"/>
            <w:noWrap/>
            <w:vAlign w:val="center"/>
            <w:hideMark/>
          </w:tcPr>
          <w:p w14:paraId="6AB91E56"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390</w:t>
            </w:r>
          </w:p>
        </w:tc>
      </w:tr>
      <w:tr w:rsidR="00831A62" w:rsidRPr="00831A62" w14:paraId="2630F5B5" w14:textId="77777777" w:rsidTr="007835C3">
        <w:trPr>
          <w:trHeight w:val="850"/>
        </w:trPr>
        <w:tc>
          <w:tcPr>
            <w:tcW w:w="5103" w:type="dxa"/>
            <w:tcBorders>
              <w:top w:val="nil"/>
              <w:left w:val="nil"/>
              <w:bottom w:val="nil"/>
              <w:right w:val="nil"/>
            </w:tcBorders>
            <w:shd w:val="clear" w:color="auto" w:fill="auto"/>
            <w:vAlign w:val="bottom"/>
            <w:hideMark/>
          </w:tcPr>
          <w:p w14:paraId="223A9429"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9.7 For how many of the children identified as vulnerable (question 9.2), have you initiated with a multi-agency early help assessment &amp; family plan &amp; registered with the early help support team?</w:t>
            </w:r>
          </w:p>
        </w:tc>
        <w:tc>
          <w:tcPr>
            <w:tcW w:w="1080" w:type="dxa"/>
            <w:tcBorders>
              <w:top w:val="nil"/>
              <w:left w:val="nil"/>
              <w:bottom w:val="nil"/>
              <w:right w:val="nil"/>
            </w:tcBorders>
            <w:shd w:val="clear" w:color="auto" w:fill="auto"/>
            <w:vAlign w:val="center"/>
            <w:hideMark/>
          </w:tcPr>
          <w:p w14:paraId="3C52C01D"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8</w:t>
            </w:r>
          </w:p>
        </w:tc>
        <w:tc>
          <w:tcPr>
            <w:tcW w:w="1080" w:type="dxa"/>
            <w:tcBorders>
              <w:top w:val="nil"/>
              <w:left w:val="nil"/>
              <w:bottom w:val="nil"/>
              <w:right w:val="nil"/>
            </w:tcBorders>
            <w:shd w:val="clear" w:color="auto" w:fill="auto"/>
            <w:noWrap/>
            <w:vAlign w:val="center"/>
            <w:hideMark/>
          </w:tcPr>
          <w:p w14:paraId="4DA0DC7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7</w:t>
            </w:r>
          </w:p>
        </w:tc>
        <w:tc>
          <w:tcPr>
            <w:tcW w:w="1080" w:type="dxa"/>
            <w:tcBorders>
              <w:top w:val="nil"/>
              <w:left w:val="nil"/>
              <w:bottom w:val="nil"/>
              <w:right w:val="nil"/>
            </w:tcBorders>
            <w:shd w:val="clear" w:color="auto" w:fill="auto"/>
            <w:noWrap/>
            <w:vAlign w:val="center"/>
            <w:hideMark/>
          </w:tcPr>
          <w:p w14:paraId="2F37C45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w:t>
            </w:r>
          </w:p>
        </w:tc>
        <w:tc>
          <w:tcPr>
            <w:tcW w:w="1080" w:type="dxa"/>
            <w:tcBorders>
              <w:top w:val="nil"/>
              <w:left w:val="nil"/>
              <w:bottom w:val="nil"/>
              <w:right w:val="nil"/>
            </w:tcBorders>
            <w:shd w:val="clear" w:color="auto" w:fill="auto"/>
            <w:noWrap/>
            <w:vAlign w:val="center"/>
            <w:hideMark/>
          </w:tcPr>
          <w:p w14:paraId="0972F22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w:t>
            </w:r>
          </w:p>
        </w:tc>
        <w:tc>
          <w:tcPr>
            <w:tcW w:w="1080" w:type="dxa"/>
            <w:tcBorders>
              <w:top w:val="nil"/>
              <w:left w:val="nil"/>
              <w:bottom w:val="nil"/>
              <w:right w:val="nil"/>
            </w:tcBorders>
            <w:shd w:val="clear" w:color="auto" w:fill="auto"/>
            <w:noWrap/>
            <w:vAlign w:val="center"/>
            <w:hideMark/>
          </w:tcPr>
          <w:p w14:paraId="19C17C4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1080" w:type="dxa"/>
            <w:tcBorders>
              <w:top w:val="nil"/>
              <w:left w:val="nil"/>
              <w:bottom w:val="nil"/>
              <w:right w:val="nil"/>
            </w:tcBorders>
            <w:shd w:val="clear" w:color="auto" w:fill="auto"/>
            <w:noWrap/>
            <w:vAlign w:val="center"/>
            <w:hideMark/>
          </w:tcPr>
          <w:p w14:paraId="2EC92754"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8</w:t>
            </w:r>
          </w:p>
        </w:tc>
        <w:tc>
          <w:tcPr>
            <w:tcW w:w="1080" w:type="dxa"/>
            <w:tcBorders>
              <w:top w:val="nil"/>
              <w:left w:val="nil"/>
              <w:bottom w:val="nil"/>
              <w:right w:val="nil"/>
            </w:tcBorders>
            <w:shd w:val="clear" w:color="auto" w:fill="auto"/>
            <w:noWrap/>
            <w:vAlign w:val="center"/>
            <w:hideMark/>
          </w:tcPr>
          <w:p w14:paraId="75F6873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28</w:t>
            </w:r>
          </w:p>
        </w:tc>
        <w:tc>
          <w:tcPr>
            <w:tcW w:w="1080" w:type="dxa"/>
            <w:tcBorders>
              <w:top w:val="nil"/>
              <w:left w:val="nil"/>
              <w:bottom w:val="nil"/>
              <w:right w:val="nil"/>
            </w:tcBorders>
            <w:shd w:val="clear" w:color="auto" w:fill="auto"/>
            <w:noWrap/>
            <w:vAlign w:val="center"/>
            <w:hideMark/>
          </w:tcPr>
          <w:p w14:paraId="0DAD868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960" w:type="dxa"/>
            <w:tcBorders>
              <w:top w:val="nil"/>
              <w:left w:val="nil"/>
              <w:bottom w:val="nil"/>
              <w:right w:val="nil"/>
            </w:tcBorders>
            <w:shd w:val="clear" w:color="auto" w:fill="auto"/>
            <w:noWrap/>
            <w:vAlign w:val="center"/>
            <w:hideMark/>
          </w:tcPr>
          <w:p w14:paraId="550E71CF"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67</w:t>
            </w:r>
          </w:p>
        </w:tc>
      </w:tr>
      <w:tr w:rsidR="00831A62" w:rsidRPr="00831A62" w14:paraId="5133582B" w14:textId="77777777" w:rsidTr="007835C3">
        <w:trPr>
          <w:trHeight w:val="454"/>
        </w:trPr>
        <w:tc>
          <w:tcPr>
            <w:tcW w:w="5103" w:type="dxa"/>
            <w:tcBorders>
              <w:top w:val="nil"/>
              <w:left w:val="nil"/>
              <w:bottom w:val="nil"/>
              <w:right w:val="nil"/>
            </w:tcBorders>
            <w:shd w:val="clear" w:color="auto" w:fill="auto"/>
            <w:vAlign w:val="bottom"/>
            <w:hideMark/>
          </w:tcPr>
          <w:p w14:paraId="7C8FC3B3" w14:textId="77777777" w:rsidR="007835C3" w:rsidRDefault="007835C3" w:rsidP="00831A62">
            <w:pPr>
              <w:spacing w:after="0" w:line="240" w:lineRule="auto"/>
              <w:rPr>
                <w:rFonts w:asciiTheme="majorHAnsi" w:eastAsia="Times New Roman" w:hAnsiTheme="majorHAnsi" w:cstheme="majorHAnsi"/>
                <w:b/>
                <w:bCs/>
                <w:color w:val="000000"/>
                <w:sz w:val="16"/>
                <w:szCs w:val="16"/>
                <w:lang w:eastAsia="en-GB"/>
              </w:rPr>
            </w:pPr>
          </w:p>
          <w:p w14:paraId="3BF576C6" w14:textId="325399AC"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9.8 Number of the families disengaging or refusing support; record the number of young people affected (as recorded in question 9.2)</w:t>
            </w:r>
          </w:p>
        </w:tc>
        <w:tc>
          <w:tcPr>
            <w:tcW w:w="1080" w:type="dxa"/>
            <w:tcBorders>
              <w:top w:val="nil"/>
              <w:left w:val="nil"/>
              <w:bottom w:val="nil"/>
              <w:right w:val="nil"/>
            </w:tcBorders>
            <w:shd w:val="clear" w:color="auto" w:fill="auto"/>
            <w:vAlign w:val="center"/>
            <w:hideMark/>
          </w:tcPr>
          <w:p w14:paraId="52DA710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1080" w:type="dxa"/>
            <w:tcBorders>
              <w:top w:val="nil"/>
              <w:left w:val="nil"/>
              <w:bottom w:val="nil"/>
              <w:right w:val="nil"/>
            </w:tcBorders>
            <w:shd w:val="clear" w:color="auto" w:fill="auto"/>
            <w:noWrap/>
            <w:vAlign w:val="center"/>
            <w:hideMark/>
          </w:tcPr>
          <w:p w14:paraId="212F2E5A"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2A12027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0FF686C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1080" w:type="dxa"/>
            <w:tcBorders>
              <w:top w:val="nil"/>
              <w:left w:val="nil"/>
              <w:bottom w:val="nil"/>
              <w:right w:val="nil"/>
            </w:tcBorders>
            <w:shd w:val="clear" w:color="auto" w:fill="auto"/>
            <w:noWrap/>
            <w:vAlign w:val="center"/>
            <w:hideMark/>
          </w:tcPr>
          <w:p w14:paraId="7F9D1C1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494B871B"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1080" w:type="dxa"/>
            <w:tcBorders>
              <w:top w:val="nil"/>
              <w:left w:val="nil"/>
              <w:bottom w:val="nil"/>
              <w:right w:val="nil"/>
            </w:tcBorders>
            <w:shd w:val="clear" w:color="auto" w:fill="auto"/>
            <w:noWrap/>
            <w:vAlign w:val="center"/>
            <w:hideMark/>
          </w:tcPr>
          <w:p w14:paraId="718AEE3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1080" w:type="dxa"/>
            <w:tcBorders>
              <w:top w:val="nil"/>
              <w:left w:val="nil"/>
              <w:bottom w:val="nil"/>
              <w:right w:val="nil"/>
            </w:tcBorders>
            <w:shd w:val="clear" w:color="auto" w:fill="auto"/>
            <w:noWrap/>
            <w:vAlign w:val="center"/>
            <w:hideMark/>
          </w:tcPr>
          <w:p w14:paraId="79E2E61D"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960" w:type="dxa"/>
            <w:tcBorders>
              <w:top w:val="nil"/>
              <w:left w:val="nil"/>
              <w:bottom w:val="nil"/>
              <w:right w:val="nil"/>
            </w:tcBorders>
            <w:shd w:val="clear" w:color="auto" w:fill="auto"/>
            <w:noWrap/>
            <w:vAlign w:val="center"/>
            <w:hideMark/>
          </w:tcPr>
          <w:p w14:paraId="10A2D0DD"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19</w:t>
            </w:r>
          </w:p>
        </w:tc>
      </w:tr>
      <w:tr w:rsidR="00831A62" w:rsidRPr="00831A62" w14:paraId="0120FED2" w14:textId="77777777" w:rsidTr="007835C3">
        <w:trPr>
          <w:trHeight w:val="454"/>
        </w:trPr>
        <w:tc>
          <w:tcPr>
            <w:tcW w:w="5103" w:type="dxa"/>
            <w:tcBorders>
              <w:top w:val="nil"/>
              <w:left w:val="nil"/>
              <w:bottom w:val="nil"/>
              <w:right w:val="nil"/>
            </w:tcBorders>
            <w:shd w:val="clear" w:color="auto" w:fill="auto"/>
            <w:vAlign w:val="bottom"/>
            <w:hideMark/>
          </w:tcPr>
          <w:p w14:paraId="39CA5811"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9.9 How many of the children/young people identified as vulnerable are students with disabilities/special educational needs?</w:t>
            </w:r>
          </w:p>
        </w:tc>
        <w:tc>
          <w:tcPr>
            <w:tcW w:w="1080" w:type="dxa"/>
            <w:tcBorders>
              <w:top w:val="nil"/>
              <w:left w:val="nil"/>
              <w:bottom w:val="nil"/>
              <w:right w:val="nil"/>
            </w:tcBorders>
            <w:shd w:val="clear" w:color="auto" w:fill="auto"/>
            <w:vAlign w:val="center"/>
            <w:hideMark/>
          </w:tcPr>
          <w:p w14:paraId="22A153FA"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73</w:t>
            </w:r>
          </w:p>
        </w:tc>
        <w:tc>
          <w:tcPr>
            <w:tcW w:w="1080" w:type="dxa"/>
            <w:tcBorders>
              <w:top w:val="nil"/>
              <w:left w:val="nil"/>
              <w:bottom w:val="nil"/>
              <w:right w:val="nil"/>
            </w:tcBorders>
            <w:shd w:val="clear" w:color="auto" w:fill="auto"/>
            <w:noWrap/>
            <w:vAlign w:val="center"/>
            <w:hideMark/>
          </w:tcPr>
          <w:p w14:paraId="221F627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1080" w:type="dxa"/>
            <w:tcBorders>
              <w:top w:val="nil"/>
              <w:left w:val="nil"/>
              <w:bottom w:val="nil"/>
              <w:right w:val="nil"/>
            </w:tcBorders>
            <w:shd w:val="clear" w:color="auto" w:fill="auto"/>
            <w:noWrap/>
            <w:vAlign w:val="center"/>
            <w:hideMark/>
          </w:tcPr>
          <w:p w14:paraId="2910E4AB"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18</w:t>
            </w:r>
          </w:p>
        </w:tc>
        <w:tc>
          <w:tcPr>
            <w:tcW w:w="1080" w:type="dxa"/>
            <w:tcBorders>
              <w:top w:val="nil"/>
              <w:left w:val="nil"/>
              <w:bottom w:val="nil"/>
              <w:right w:val="nil"/>
            </w:tcBorders>
            <w:shd w:val="clear" w:color="auto" w:fill="auto"/>
            <w:noWrap/>
            <w:vAlign w:val="center"/>
            <w:hideMark/>
          </w:tcPr>
          <w:p w14:paraId="08213683"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18</w:t>
            </w:r>
          </w:p>
        </w:tc>
        <w:tc>
          <w:tcPr>
            <w:tcW w:w="1080" w:type="dxa"/>
            <w:tcBorders>
              <w:top w:val="nil"/>
              <w:left w:val="nil"/>
              <w:bottom w:val="nil"/>
              <w:right w:val="nil"/>
            </w:tcBorders>
            <w:shd w:val="clear" w:color="auto" w:fill="auto"/>
            <w:noWrap/>
            <w:vAlign w:val="center"/>
            <w:hideMark/>
          </w:tcPr>
          <w:p w14:paraId="7D34F084"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14</w:t>
            </w:r>
          </w:p>
        </w:tc>
        <w:tc>
          <w:tcPr>
            <w:tcW w:w="1080" w:type="dxa"/>
            <w:tcBorders>
              <w:top w:val="nil"/>
              <w:left w:val="nil"/>
              <w:bottom w:val="nil"/>
              <w:right w:val="nil"/>
            </w:tcBorders>
            <w:shd w:val="clear" w:color="auto" w:fill="auto"/>
            <w:noWrap/>
            <w:vAlign w:val="center"/>
            <w:hideMark/>
          </w:tcPr>
          <w:p w14:paraId="72FBE93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w:t>
            </w:r>
          </w:p>
        </w:tc>
        <w:tc>
          <w:tcPr>
            <w:tcW w:w="1080" w:type="dxa"/>
            <w:tcBorders>
              <w:top w:val="nil"/>
              <w:left w:val="nil"/>
              <w:bottom w:val="nil"/>
              <w:right w:val="nil"/>
            </w:tcBorders>
            <w:shd w:val="clear" w:color="auto" w:fill="auto"/>
            <w:noWrap/>
            <w:vAlign w:val="center"/>
            <w:hideMark/>
          </w:tcPr>
          <w:p w14:paraId="452FE1F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112</w:t>
            </w:r>
          </w:p>
        </w:tc>
        <w:tc>
          <w:tcPr>
            <w:tcW w:w="1080" w:type="dxa"/>
            <w:tcBorders>
              <w:top w:val="nil"/>
              <w:left w:val="nil"/>
              <w:bottom w:val="nil"/>
              <w:right w:val="nil"/>
            </w:tcBorders>
            <w:shd w:val="clear" w:color="auto" w:fill="auto"/>
            <w:noWrap/>
            <w:vAlign w:val="center"/>
            <w:hideMark/>
          </w:tcPr>
          <w:p w14:paraId="58FB9C1D"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60</w:t>
            </w:r>
          </w:p>
        </w:tc>
        <w:tc>
          <w:tcPr>
            <w:tcW w:w="960" w:type="dxa"/>
            <w:tcBorders>
              <w:top w:val="nil"/>
              <w:left w:val="nil"/>
              <w:bottom w:val="nil"/>
              <w:right w:val="nil"/>
            </w:tcBorders>
            <w:shd w:val="clear" w:color="auto" w:fill="auto"/>
            <w:noWrap/>
            <w:vAlign w:val="center"/>
            <w:hideMark/>
          </w:tcPr>
          <w:p w14:paraId="47A0DBE7"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304</w:t>
            </w:r>
          </w:p>
        </w:tc>
      </w:tr>
      <w:tr w:rsidR="00831A62" w:rsidRPr="00831A62" w14:paraId="16ACDCCA" w14:textId="77777777" w:rsidTr="007835C3">
        <w:trPr>
          <w:trHeight w:val="454"/>
        </w:trPr>
        <w:tc>
          <w:tcPr>
            <w:tcW w:w="5103" w:type="dxa"/>
            <w:tcBorders>
              <w:top w:val="nil"/>
              <w:left w:val="nil"/>
              <w:bottom w:val="nil"/>
              <w:right w:val="nil"/>
            </w:tcBorders>
            <w:shd w:val="clear" w:color="auto" w:fill="auto"/>
            <w:vAlign w:val="bottom"/>
            <w:hideMark/>
          </w:tcPr>
          <w:p w14:paraId="69DC5FDB"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9.10 Number of racist incidents recorded within your setting? </w:t>
            </w:r>
          </w:p>
        </w:tc>
        <w:tc>
          <w:tcPr>
            <w:tcW w:w="1080" w:type="dxa"/>
            <w:tcBorders>
              <w:top w:val="nil"/>
              <w:left w:val="nil"/>
              <w:bottom w:val="nil"/>
              <w:right w:val="nil"/>
            </w:tcBorders>
            <w:shd w:val="clear" w:color="auto" w:fill="auto"/>
            <w:vAlign w:val="center"/>
            <w:hideMark/>
          </w:tcPr>
          <w:p w14:paraId="46563CC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w:t>
            </w:r>
          </w:p>
        </w:tc>
        <w:tc>
          <w:tcPr>
            <w:tcW w:w="1080" w:type="dxa"/>
            <w:tcBorders>
              <w:top w:val="nil"/>
              <w:left w:val="nil"/>
              <w:bottom w:val="nil"/>
              <w:right w:val="nil"/>
            </w:tcBorders>
            <w:shd w:val="clear" w:color="auto" w:fill="auto"/>
            <w:noWrap/>
            <w:vAlign w:val="center"/>
            <w:hideMark/>
          </w:tcPr>
          <w:p w14:paraId="7566C35B"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1080" w:type="dxa"/>
            <w:tcBorders>
              <w:top w:val="nil"/>
              <w:left w:val="nil"/>
              <w:bottom w:val="nil"/>
              <w:right w:val="nil"/>
            </w:tcBorders>
            <w:shd w:val="clear" w:color="auto" w:fill="auto"/>
            <w:noWrap/>
            <w:vAlign w:val="center"/>
            <w:hideMark/>
          </w:tcPr>
          <w:p w14:paraId="0261802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717F43F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A5E6F9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53EBA1C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11AA832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37</w:t>
            </w:r>
          </w:p>
        </w:tc>
        <w:tc>
          <w:tcPr>
            <w:tcW w:w="1080" w:type="dxa"/>
            <w:tcBorders>
              <w:top w:val="nil"/>
              <w:left w:val="nil"/>
              <w:bottom w:val="nil"/>
              <w:right w:val="nil"/>
            </w:tcBorders>
            <w:shd w:val="clear" w:color="auto" w:fill="auto"/>
            <w:noWrap/>
            <w:vAlign w:val="center"/>
            <w:hideMark/>
          </w:tcPr>
          <w:p w14:paraId="557513B4"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960" w:type="dxa"/>
            <w:tcBorders>
              <w:top w:val="nil"/>
              <w:left w:val="nil"/>
              <w:bottom w:val="nil"/>
              <w:right w:val="nil"/>
            </w:tcBorders>
            <w:shd w:val="clear" w:color="auto" w:fill="auto"/>
            <w:noWrap/>
            <w:vAlign w:val="center"/>
            <w:hideMark/>
          </w:tcPr>
          <w:p w14:paraId="0781B942"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49</w:t>
            </w:r>
          </w:p>
        </w:tc>
      </w:tr>
      <w:tr w:rsidR="00831A62" w:rsidRPr="00831A62" w14:paraId="7A6A0753" w14:textId="77777777" w:rsidTr="007835C3">
        <w:trPr>
          <w:trHeight w:val="454"/>
        </w:trPr>
        <w:tc>
          <w:tcPr>
            <w:tcW w:w="5103" w:type="dxa"/>
            <w:tcBorders>
              <w:top w:val="nil"/>
              <w:left w:val="nil"/>
              <w:bottom w:val="nil"/>
              <w:right w:val="nil"/>
            </w:tcBorders>
            <w:shd w:val="clear" w:color="auto" w:fill="auto"/>
            <w:vAlign w:val="bottom"/>
            <w:hideMark/>
          </w:tcPr>
          <w:p w14:paraId="009EF3A0"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9.11 Number of homophobic incidents recorded within your setting? </w:t>
            </w:r>
          </w:p>
        </w:tc>
        <w:tc>
          <w:tcPr>
            <w:tcW w:w="1080" w:type="dxa"/>
            <w:tcBorders>
              <w:top w:val="nil"/>
              <w:left w:val="nil"/>
              <w:bottom w:val="nil"/>
              <w:right w:val="nil"/>
            </w:tcBorders>
            <w:shd w:val="clear" w:color="auto" w:fill="auto"/>
            <w:vAlign w:val="center"/>
            <w:hideMark/>
          </w:tcPr>
          <w:p w14:paraId="6CF4E41D"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w:t>
            </w:r>
          </w:p>
        </w:tc>
        <w:tc>
          <w:tcPr>
            <w:tcW w:w="1080" w:type="dxa"/>
            <w:tcBorders>
              <w:top w:val="nil"/>
              <w:left w:val="nil"/>
              <w:bottom w:val="nil"/>
              <w:right w:val="nil"/>
            </w:tcBorders>
            <w:shd w:val="clear" w:color="auto" w:fill="auto"/>
            <w:noWrap/>
            <w:vAlign w:val="center"/>
            <w:hideMark/>
          </w:tcPr>
          <w:p w14:paraId="09E02613"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7</w:t>
            </w:r>
          </w:p>
        </w:tc>
        <w:tc>
          <w:tcPr>
            <w:tcW w:w="1080" w:type="dxa"/>
            <w:tcBorders>
              <w:top w:val="nil"/>
              <w:left w:val="nil"/>
              <w:bottom w:val="nil"/>
              <w:right w:val="nil"/>
            </w:tcBorders>
            <w:shd w:val="clear" w:color="auto" w:fill="auto"/>
            <w:noWrap/>
            <w:vAlign w:val="center"/>
            <w:hideMark/>
          </w:tcPr>
          <w:p w14:paraId="7721576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5522121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171C948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E7BFF2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5F74BE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36</w:t>
            </w:r>
          </w:p>
        </w:tc>
        <w:tc>
          <w:tcPr>
            <w:tcW w:w="1080" w:type="dxa"/>
            <w:tcBorders>
              <w:top w:val="nil"/>
              <w:left w:val="nil"/>
              <w:bottom w:val="nil"/>
              <w:right w:val="nil"/>
            </w:tcBorders>
            <w:shd w:val="clear" w:color="auto" w:fill="auto"/>
            <w:noWrap/>
            <w:vAlign w:val="center"/>
            <w:hideMark/>
          </w:tcPr>
          <w:p w14:paraId="6B2808F3"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960" w:type="dxa"/>
            <w:tcBorders>
              <w:top w:val="nil"/>
              <w:left w:val="nil"/>
              <w:bottom w:val="nil"/>
              <w:right w:val="nil"/>
            </w:tcBorders>
            <w:shd w:val="clear" w:color="auto" w:fill="auto"/>
            <w:noWrap/>
            <w:vAlign w:val="center"/>
            <w:hideMark/>
          </w:tcPr>
          <w:p w14:paraId="79EC5446"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48</w:t>
            </w:r>
          </w:p>
        </w:tc>
      </w:tr>
    </w:tbl>
    <w:p w14:paraId="14741A1B" w14:textId="44CD3E2D" w:rsidR="007835C3" w:rsidRDefault="007835C3"/>
    <w:tbl>
      <w:tblPr>
        <w:tblW w:w="14703" w:type="dxa"/>
        <w:tblLook w:val="04A0" w:firstRow="1" w:lastRow="0" w:firstColumn="1" w:lastColumn="0" w:noHBand="0" w:noVBand="1"/>
      </w:tblPr>
      <w:tblGrid>
        <w:gridCol w:w="5103"/>
        <w:gridCol w:w="1080"/>
        <w:gridCol w:w="1080"/>
        <w:gridCol w:w="1080"/>
        <w:gridCol w:w="1080"/>
        <w:gridCol w:w="1080"/>
        <w:gridCol w:w="1080"/>
        <w:gridCol w:w="1080"/>
        <w:gridCol w:w="1080"/>
        <w:gridCol w:w="960"/>
      </w:tblGrid>
      <w:tr w:rsidR="007835C3" w:rsidRPr="00831A62" w14:paraId="1848541B" w14:textId="77777777" w:rsidTr="003823EB">
        <w:trPr>
          <w:trHeight w:val="57"/>
        </w:trPr>
        <w:tc>
          <w:tcPr>
            <w:tcW w:w="5103" w:type="dxa"/>
            <w:tcBorders>
              <w:top w:val="nil"/>
              <w:left w:val="nil"/>
              <w:bottom w:val="nil"/>
              <w:right w:val="nil"/>
            </w:tcBorders>
            <w:shd w:val="clear" w:color="auto" w:fill="auto"/>
            <w:vAlign w:val="bottom"/>
            <w:hideMark/>
          </w:tcPr>
          <w:p w14:paraId="26B9941B" w14:textId="77777777" w:rsidR="007835C3" w:rsidRPr="00831A62" w:rsidRDefault="007835C3" w:rsidP="003823EB">
            <w:pPr>
              <w:spacing w:after="0" w:line="240" w:lineRule="auto"/>
              <w:rPr>
                <w:rFonts w:asciiTheme="majorHAnsi" w:eastAsia="Times New Roman" w:hAnsiTheme="majorHAnsi" w:cstheme="majorHAnsi"/>
                <w:sz w:val="16"/>
                <w:szCs w:val="16"/>
                <w:lang w:eastAsia="en-GB"/>
              </w:rPr>
            </w:pPr>
          </w:p>
        </w:tc>
        <w:tc>
          <w:tcPr>
            <w:tcW w:w="1080" w:type="dxa"/>
            <w:tcBorders>
              <w:top w:val="nil"/>
              <w:left w:val="nil"/>
              <w:bottom w:val="nil"/>
              <w:right w:val="nil"/>
            </w:tcBorders>
            <w:shd w:val="clear" w:color="auto" w:fill="auto"/>
            <w:vAlign w:val="bottom"/>
            <w:hideMark/>
          </w:tcPr>
          <w:p w14:paraId="387387DB"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STB</w:t>
            </w:r>
          </w:p>
        </w:tc>
        <w:tc>
          <w:tcPr>
            <w:tcW w:w="1080" w:type="dxa"/>
            <w:tcBorders>
              <w:top w:val="nil"/>
              <w:left w:val="nil"/>
              <w:bottom w:val="nil"/>
              <w:right w:val="nil"/>
            </w:tcBorders>
            <w:shd w:val="clear" w:color="auto" w:fill="auto"/>
            <w:noWrap/>
            <w:vAlign w:val="bottom"/>
            <w:hideMark/>
          </w:tcPr>
          <w:p w14:paraId="432FB14D"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STC</w:t>
            </w:r>
          </w:p>
        </w:tc>
        <w:tc>
          <w:tcPr>
            <w:tcW w:w="1080" w:type="dxa"/>
            <w:tcBorders>
              <w:top w:val="nil"/>
              <w:left w:val="nil"/>
              <w:bottom w:val="nil"/>
              <w:right w:val="nil"/>
            </w:tcBorders>
            <w:shd w:val="clear" w:color="auto" w:fill="auto"/>
            <w:noWrap/>
            <w:vAlign w:val="bottom"/>
            <w:hideMark/>
          </w:tcPr>
          <w:p w14:paraId="17B1C186"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SJA</w:t>
            </w:r>
          </w:p>
        </w:tc>
        <w:tc>
          <w:tcPr>
            <w:tcW w:w="1080" w:type="dxa"/>
            <w:tcBorders>
              <w:top w:val="nil"/>
              <w:left w:val="nil"/>
              <w:bottom w:val="nil"/>
              <w:right w:val="nil"/>
            </w:tcBorders>
            <w:shd w:val="clear" w:color="auto" w:fill="auto"/>
            <w:noWrap/>
            <w:vAlign w:val="bottom"/>
            <w:hideMark/>
          </w:tcPr>
          <w:p w14:paraId="1959F066"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SJF</w:t>
            </w:r>
          </w:p>
        </w:tc>
        <w:tc>
          <w:tcPr>
            <w:tcW w:w="1080" w:type="dxa"/>
            <w:tcBorders>
              <w:top w:val="nil"/>
              <w:left w:val="nil"/>
              <w:bottom w:val="nil"/>
              <w:right w:val="nil"/>
            </w:tcBorders>
            <w:shd w:val="clear" w:color="auto" w:fill="auto"/>
            <w:noWrap/>
            <w:vAlign w:val="bottom"/>
            <w:hideMark/>
          </w:tcPr>
          <w:p w14:paraId="2A682DCE"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SJO</w:t>
            </w:r>
          </w:p>
        </w:tc>
        <w:tc>
          <w:tcPr>
            <w:tcW w:w="1080" w:type="dxa"/>
            <w:tcBorders>
              <w:top w:val="nil"/>
              <w:left w:val="nil"/>
              <w:bottom w:val="nil"/>
              <w:right w:val="nil"/>
            </w:tcBorders>
            <w:shd w:val="clear" w:color="auto" w:fill="auto"/>
            <w:noWrap/>
            <w:vAlign w:val="bottom"/>
            <w:hideMark/>
          </w:tcPr>
          <w:p w14:paraId="79B20CE0"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STP</w:t>
            </w:r>
          </w:p>
        </w:tc>
        <w:tc>
          <w:tcPr>
            <w:tcW w:w="1080" w:type="dxa"/>
            <w:tcBorders>
              <w:top w:val="nil"/>
              <w:left w:val="nil"/>
              <w:bottom w:val="nil"/>
              <w:right w:val="nil"/>
            </w:tcBorders>
            <w:shd w:val="clear" w:color="auto" w:fill="auto"/>
            <w:noWrap/>
            <w:vAlign w:val="bottom"/>
            <w:hideMark/>
          </w:tcPr>
          <w:p w14:paraId="3EA4F3CC"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STACS</w:t>
            </w:r>
          </w:p>
        </w:tc>
        <w:tc>
          <w:tcPr>
            <w:tcW w:w="1080" w:type="dxa"/>
            <w:tcBorders>
              <w:top w:val="nil"/>
              <w:left w:val="nil"/>
              <w:bottom w:val="nil"/>
              <w:right w:val="nil"/>
            </w:tcBorders>
            <w:shd w:val="clear" w:color="auto" w:fill="auto"/>
            <w:noWrap/>
            <w:vAlign w:val="bottom"/>
            <w:hideMark/>
          </w:tcPr>
          <w:p w14:paraId="5929ADDA"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STM</w:t>
            </w:r>
          </w:p>
        </w:tc>
        <w:tc>
          <w:tcPr>
            <w:tcW w:w="960" w:type="dxa"/>
            <w:tcBorders>
              <w:top w:val="nil"/>
              <w:left w:val="nil"/>
              <w:bottom w:val="nil"/>
              <w:right w:val="nil"/>
            </w:tcBorders>
            <w:shd w:val="clear" w:color="auto" w:fill="auto"/>
            <w:noWrap/>
            <w:vAlign w:val="bottom"/>
            <w:hideMark/>
          </w:tcPr>
          <w:p w14:paraId="2EFF6EBF" w14:textId="77777777" w:rsidR="007835C3" w:rsidRPr="00831A62" w:rsidRDefault="007835C3" w:rsidP="003823EB">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TOTAL</w:t>
            </w:r>
          </w:p>
        </w:tc>
      </w:tr>
      <w:tr w:rsidR="00831A62" w:rsidRPr="00831A62" w14:paraId="7A4C3F5B" w14:textId="77777777" w:rsidTr="007835C3">
        <w:trPr>
          <w:trHeight w:val="454"/>
        </w:trPr>
        <w:tc>
          <w:tcPr>
            <w:tcW w:w="5103" w:type="dxa"/>
            <w:tcBorders>
              <w:top w:val="nil"/>
              <w:left w:val="nil"/>
              <w:bottom w:val="nil"/>
              <w:right w:val="nil"/>
            </w:tcBorders>
            <w:shd w:val="clear" w:color="auto" w:fill="auto"/>
            <w:vAlign w:val="bottom"/>
            <w:hideMark/>
          </w:tcPr>
          <w:p w14:paraId="50A7EBC5" w14:textId="420C0A93"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9.12 Number of </w:t>
            </w:r>
            <w:r w:rsidR="0070622F" w:rsidRPr="00831A62">
              <w:rPr>
                <w:rFonts w:asciiTheme="majorHAnsi" w:eastAsia="Times New Roman" w:hAnsiTheme="majorHAnsi" w:cstheme="majorHAnsi"/>
                <w:b/>
                <w:bCs/>
                <w:color w:val="000000"/>
                <w:sz w:val="16"/>
                <w:szCs w:val="16"/>
                <w:lang w:eastAsia="en-GB"/>
              </w:rPr>
              <w:t>child-on-child</w:t>
            </w:r>
            <w:r w:rsidRPr="00831A62">
              <w:rPr>
                <w:rFonts w:asciiTheme="majorHAnsi" w:eastAsia="Times New Roman" w:hAnsiTheme="majorHAnsi" w:cstheme="majorHAnsi"/>
                <w:b/>
                <w:bCs/>
                <w:color w:val="000000"/>
                <w:sz w:val="16"/>
                <w:szCs w:val="16"/>
                <w:lang w:eastAsia="en-GB"/>
              </w:rPr>
              <w:t xml:space="preserve"> abuse (including sexual harassment &amp; sexual violence) incidents recorded within your setting?</w:t>
            </w:r>
          </w:p>
        </w:tc>
        <w:tc>
          <w:tcPr>
            <w:tcW w:w="1080" w:type="dxa"/>
            <w:tcBorders>
              <w:top w:val="nil"/>
              <w:left w:val="nil"/>
              <w:bottom w:val="nil"/>
              <w:right w:val="nil"/>
            </w:tcBorders>
            <w:shd w:val="clear" w:color="auto" w:fill="auto"/>
            <w:vAlign w:val="center"/>
            <w:hideMark/>
          </w:tcPr>
          <w:p w14:paraId="550CBEB4"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64FCECE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6</w:t>
            </w:r>
          </w:p>
        </w:tc>
        <w:tc>
          <w:tcPr>
            <w:tcW w:w="1080" w:type="dxa"/>
            <w:tcBorders>
              <w:top w:val="nil"/>
              <w:left w:val="nil"/>
              <w:bottom w:val="nil"/>
              <w:right w:val="nil"/>
            </w:tcBorders>
            <w:shd w:val="clear" w:color="auto" w:fill="auto"/>
            <w:noWrap/>
            <w:vAlign w:val="center"/>
            <w:hideMark/>
          </w:tcPr>
          <w:p w14:paraId="561A7C17"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5117747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BDAF71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6A45A6E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D21210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28</w:t>
            </w:r>
          </w:p>
        </w:tc>
        <w:tc>
          <w:tcPr>
            <w:tcW w:w="1080" w:type="dxa"/>
            <w:tcBorders>
              <w:top w:val="nil"/>
              <w:left w:val="nil"/>
              <w:bottom w:val="nil"/>
              <w:right w:val="nil"/>
            </w:tcBorders>
            <w:shd w:val="clear" w:color="auto" w:fill="auto"/>
            <w:noWrap/>
            <w:vAlign w:val="center"/>
            <w:hideMark/>
          </w:tcPr>
          <w:p w14:paraId="4AFC97A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960" w:type="dxa"/>
            <w:tcBorders>
              <w:top w:val="nil"/>
              <w:left w:val="nil"/>
              <w:bottom w:val="nil"/>
              <w:right w:val="nil"/>
            </w:tcBorders>
            <w:shd w:val="clear" w:color="auto" w:fill="auto"/>
            <w:noWrap/>
            <w:vAlign w:val="center"/>
            <w:hideMark/>
          </w:tcPr>
          <w:p w14:paraId="5751DB05"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38</w:t>
            </w:r>
          </w:p>
        </w:tc>
      </w:tr>
      <w:tr w:rsidR="00831A62" w:rsidRPr="00831A62" w14:paraId="4264A36E" w14:textId="77777777" w:rsidTr="007835C3">
        <w:trPr>
          <w:trHeight w:val="454"/>
        </w:trPr>
        <w:tc>
          <w:tcPr>
            <w:tcW w:w="5103" w:type="dxa"/>
            <w:tcBorders>
              <w:top w:val="nil"/>
              <w:left w:val="nil"/>
              <w:bottom w:val="nil"/>
              <w:right w:val="nil"/>
            </w:tcBorders>
            <w:shd w:val="clear" w:color="auto" w:fill="auto"/>
            <w:vAlign w:val="bottom"/>
            <w:hideMark/>
          </w:tcPr>
          <w:p w14:paraId="5A277F84"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9.13 Number of CYP with an EHCP? </w:t>
            </w:r>
          </w:p>
        </w:tc>
        <w:tc>
          <w:tcPr>
            <w:tcW w:w="1080" w:type="dxa"/>
            <w:tcBorders>
              <w:top w:val="nil"/>
              <w:left w:val="nil"/>
              <w:bottom w:val="nil"/>
              <w:right w:val="nil"/>
            </w:tcBorders>
            <w:shd w:val="clear" w:color="auto" w:fill="auto"/>
            <w:vAlign w:val="center"/>
            <w:hideMark/>
          </w:tcPr>
          <w:p w14:paraId="3853D5BA"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6</w:t>
            </w:r>
          </w:p>
        </w:tc>
        <w:tc>
          <w:tcPr>
            <w:tcW w:w="1080" w:type="dxa"/>
            <w:tcBorders>
              <w:top w:val="nil"/>
              <w:left w:val="nil"/>
              <w:bottom w:val="nil"/>
              <w:right w:val="nil"/>
            </w:tcBorders>
            <w:shd w:val="clear" w:color="auto" w:fill="auto"/>
            <w:noWrap/>
            <w:vAlign w:val="center"/>
            <w:hideMark/>
          </w:tcPr>
          <w:p w14:paraId="033B143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1080" w:type="dxa"/>
            <w:tcBorders>
              <w:top w:val="nil"/>
              <w:left w:val="nil"/>
              <w:bottom w:val="nil"/>
              <w:right w:val="nil"/>
            </w:tcBorders>
            <w:shd w:val="clear" w:color="auto" w:fill="auto"/>
            <w:noWrap/>
            <w:vAlign w:val="center"/>
            <w:hideMark/>
          </w:tcPr>
          <w:p w14:paraId="0C826A8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4</w:t>
            </w:r>
          </w:p>
        </w:tc>
        <w:tc>
          <w:tcPr>
            <w:tcW w:w="1080" w:type="dxa"/>
            <w:tcBorders>
              <w:top w:val="nil"/>
              <w:left w:val="nil"/>
              <w:bottom w:val="nil"/>
              <w:right w:val="nil"/>
            </w:tcBorders>
            <w:shd w:val="clear" w:color="auto" w:fill="auto"/>
            <w:noWrap/>
            <w:vAlign w:val="center"/>
            <w:hideMark/>
          </w:tcPr>
          <w:p w14:paraId="023E7966"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1C3DDD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1080" w:type="dxa"/>
            <w:tcBorders>
              <w:top w:val="nil"/>
              <w:left w:val="nil"/>
              <w:bottom w:val="nil"/>
              <w:right w:val="nil"/>
            </w:tcBorders>
            <w:shd w:val="clear" w:color="auto" w:fill="auto"/>
            <w:noWrap/>
            <w:vAlign w:val="center"/>
            <w:hideMark/>
          </w:tcPr>
          <w:p w14:paraId="4221661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1080" w:type="dxa"/>
            <w:tcBorders>
              <w:top w:val="nil"/>
              <w:left w:val="nil"/>
              <w:bottom w:val="nil"/>
              <w:right w:val="nil"/>
            </w:tcBorders>
            <w:shd w:val="clear" w:color="auto" w:fill="auto"/>
            <w:noWrap/>
            <w:vAlign w:val="center"/>
            <w:hideMark/>
          </w:tcPr>
          <w:p w14:paraId="1657193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9</w:t>
            </w:r>
          </w:p>
        </w:tc>
        <w:tc>
          <w:tcPr>
            <w:tcW w:w="1080" w:type="dxa"/>
            <w:tcBorders>
              <w:top w:val="nil"/>
              <w:left w:val="nil"/>
              <w:bottom w:val="nil"/>
              <w:right w:val="nil"/>
            </w:tcBorders>
            <w:shd w:val="clear" w:color="auto" w:fill="auto"/>
            <w:noWrap/>
            <w:vAlign w:val="center"/>
            <w:hideMark/>
          </w:tcPr>
          <w:p w14:paraId="266E183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960" w:type="dxa"/>
            <w:tcBorders>
              <w:top w:val="nil"/>
              <w:left w:val="nil"/>
              <w:bottom w:val="nil"/>
              <w:right w:val="nil"/>
            </w:tcBorders>
            <w:shd w:val="clear" w:color="auto" w:fill="auto"/>
            <w:noWrap/>
            <w:vAlign w:val="center"/>
            <w:hideMark/>
          </w:tcPr>
          <w:p w14:paraId="68A2A36E"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26</w:t>
            </w:r>
          </w:p>
        </w:tc>
      </w:tr>
      <w:tr w:rsidR="00831A62" w:rsidRPr="00831A62" w14:paraId="679501CB" w14:textId="77777777" w:rsidTr="007835C3">
        <w:trPr>
          <w:trHeight w:val="454"/>
        </w:trPr>
        <w:tc>
          <w:tcPr>
            <w:tcW w:w="5103" w:type="dxa"/>
            <w:tcBorders>
              <w:top w:val="nil"/>
              <w:left w:val="nil"/>
              <w:bottom w:val="nil"/>
              <w:right w:val="nil"/>
            </w:tcBorders>
            <w:shd w:val="clear" w:color="auto" w:fill="auto"/>
            <w:vAlign w:val="bottom"/>
            <w:hideMark/>
          </w:tcPr>
          <w:p w14:paraId="29DE7F17"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9.14 Number of CYP with a Child Protection or Child in Need Plan? </w:t>
            </w:r>
          </w:p>
        </w:tc>
        <w:tc>
          <w:tcPr>
            <w:tcW w:w="1080" w:type="dxa"/>
            <w:tcBorders>
              <w:top w:val="nil"/>
              <w:left w:val="nil"/>
              <w:bottom w:val="nil"/>
              <w:right w:val="nil"/>
            </w:tcBorders>
            <w:shd w:val="clear" w:color="auto" w:fill="auto"/>
            <w:vAlign w:val="center"/>
            <w:hideMark/>
          </w:tcPr>
          <w:p w14:paraId="57BE5DC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1080" w:type="dxa"/>
            <w:tcBorders>
              <w:top w:val="nil"/>
              <w:left w:val="nil"/>
              <w:bottom w:val="nil"/>
              <w:right w:val="nil"/>
            </w:tcBorders>
            <w:shd w:val="clear" w:color="auto" w:fill="auto"/>
            <w:noWrap/>
            <w:vAlign w:val="center"/>
            <w:hideMark/>
          </w:tcPr>
          <w:p w14:paraId="3D21C0D7"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1080" w:type="dxa"/>
            <w:tcBorders>
              <w:top w:val="nil"/>
              <w:left w:val="nil"/>
              <w:bottom w:val="nil"/>
              <w:right w:val="nil"/>
            </w:tcBorders>
            <w:shd w:val="clear" w:color="auto" w:fill="auto"/>
            <w:noWrap/>
            <w:vAlign w:val="center"/>
            <w:hideMark/>
          </w:tcPr>
          <w:p w14:paraId="52EFCE7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54D1C88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1080" w:type="dxa"/>
            <w:tcBorders>
              <w:top w:val="nil"/>
              <w:left w:val="nil"/>
              <w:bottom w:val="nil"/>
              <w:right w:val="nil"/>
            </w:tcBorders>
            <w:shd w:val="clear" w:color="auto" w:fill="auto"/>
            <w:noWrap/>
            <w:vAlign w:val="center"/>
            <w:hideMark/>
          </w:tcPr>
          <w:p w14:paraId="0F0706EA"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1BA0FC0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13</w:t>
            </w:r>
          </w:p>
        </w:tc>
        <w:tc>
          <w:tcPr>
            <w:tcW w:w="1080" w:type="dxa"/>
            <w:tcBorders>
              <w:top w:val="nil"/>
              <w:left w:val="nil"/>
              <w:bottom w:val="nil"/>
              <w:right w:val="nil"/>
            </w:tcBorders>
            <w:shd w:val="clear" w:color="auto" w:fill="auto"/>
            <w:noWrap/>
            <w:vAlign w:val="center"/>
            <w:hideMark/>
          </w:tcPr>
          <w:p w14:paraId="09F0604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21</w:t>
            </w:r>
          </w:p>
        </w:tc>
        <w:tc>
          <w:tcPr>
            <w:tcW w:w="1080" w:type="dxa"/>
            <w:tcBorders>
              <w:top w:val="nil"/>
              <w:left w:val="nil"/>
              <w:bottom w:val="nil"/>
              <w:right w:val="nil"/>
            </w:tcBorders>
            <w:shd w:val="clear" w:color="auto" w:fill="auto"/>
            <w:noWrap/>
            <w:vAlign w:val="center"/>
            <w:hideMark/>
          </w:tcPr>
          <w:p w14:paraId="65AB045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960" w:type="dxa"/>
            <w:tcBorders>
              <w:top w:val="nil"/>
              <w:left w:val="nil"/>
              <w:bottom w:val="nil"/>
              <w:right w:val="nil"/>
            </w:tcBorders>
            <w:shd w:val="clear" w:color="auto" w:fill="auto"/>
            <w:noWrap/>
            <w:vAlign w:val="center"/>
            <w:hideMark/>
          </w:tcPr>
          <w:p w14:paraId="6CD2A1C5"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43</w:t>
            </w:r>
          </w:p>
        </w:tc>
      </w:tr>
      <w:tr w:rsidR="00831A62" w:rsidRPr="00831A62" w14:paraId="7F515DDD" w14:textId="77777777" w:rsidTr="007835C3">
        <w:trPr>
          <w:trHeight w:val="454"/>
        </w:trPr>
        <w:tc>
          <w:tcPr>
            <w:tcW w:w="5103" w:type="dxa"/>
            <w:tcBorders>
              <w:top w:val="nil"/>
              <w:left w:val="nil"/>
              <w:bottom w:val="nil"/>
              <w:right w:val="nil"/>
            </w:tcBorders>
            <w:shd w:val="clear" w:color="auto" w:fill="auto"/>
            <w:vAlign w:val="bottom"/>
            <w:hideMark/>
          </w:tcPr>
          <w:p w14:paraId="5A72B311"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9.15 Number of Looked after Children? </w:t>
            </w:r>
          </w:p>
        </w:tc>
        <w:tc>
          <w:tcPr>
            <w:tcW w:w="1080" w:type="dxa"/>
            <w:tcBorders>
              <w:top w:val="nil"/>
              <w:left w:val="nil"/>
              <w:bottom w:val="nil"/>
              <w:right w:val="nil"/>
            </w:tcBorders>
            <w:shd w:val="clear" w:color="auto" w:fill="auto"/>
            <w:vAlign w:val="center"/>
            <w:hideMark/>
          </w:tcPr>
          <w:p w14:paraId="7D4C89B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1080" w:type="dxa"/>
            <w:tcBorders>
              <w:top w:val="nil"/>
              <w:left w:val="nil"/>
              <w:bottom w:val="nil"/>
              <w:right w:val="nil"/>
            </w:tcBorders>
            <w:shd w:val="clear" w:color="auto" w:fill="auto"/>
            <w:noWrap/>
            <w:vAlign w:val="center"/>
            <w:hideMark/>
          </w:tcPr>
          <w:p w14:paraId="7C4BF297"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8A6853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1080" w:type="dxa"/>
            <w:tcBorders>
              <w:top w:val="nil"/>
              <w:left w:val="nil"/>
              <w:bottom w:val="nil"/>
              <w:right w:val="nil"/>
            </w:tcBorders>
            <w:shd w:val="clear" w:color="auto" w:fill="auto"/>
            <w:noWrap/>
            <w:vAlign w:val="center"/>
            <w:hideMark/>
          </w:tcPr>
          <w:p w14:paraId="77515A4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7016B0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5C74A4F7"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1080" w:type="dxa"/>
            <w:tcBorders>
              <w:top w:val="nil"/>
              <w:left w:val="nil"/>
              <w:bottom w:val="nil"/>
              <w:right w:val="nil"/>
            </w:tcBorders>
            <w:shd w:val="clear" w:color="auto" w:fill="auto"/>
            <w:noWrap/>
            <w:vAlign w:val="center"/>
            <w:hideMark/>
          </w:tcPr>
          <w:p w14:paraId="01E9905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9</w:t>
            </w:r>
          </w:p>
        </w:tc>
        <w:tc>
          <w:tcPr>
            <w:tcW w:w="1080" w:type="dxa"/>
            <w:tcBorders>
              <w:top w:val="nil"/>
              <w:left w:val="nil"/>
              <w:bottom w:val="nil"/>
              <w:right w:val="nil"/>
            </w:tcBorders>
            <w:shd w:val="clear" w:color="auto" w:fill="auto"/>
            <w:noWrap/>
            <w:vAlign w:val="center"/>
            <w:hideMark/>
          </w:tcPr>
          <w:p w14:paraId="78542A8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6</w:t>
            </w:r>
          </w:p>
        </w:tc>
        <w:tc>
          <w:tcPr>
            <w:tcW w:w="960" w:type="dxa"/>
            <w:tcBorders>
              <w:top w:val="nil"/>
              <w:left w:val="nil"/>
              <w:bottom w:val="nil"/>
              <w:right w:val="nil"/>
            </w:tcBorders>
            <w:shd w:val="clear" w:color="auto" w:fill="auto"/>
            <w:noWrap/>
            <w:vAlign w:val="center"/>
            <w:hideMark/>
          </w:tcPr>
          <w:p w14:paraId="4FF18392"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26</w:t>
            </w:r>
          </w:p>
        </w:tc>
      </w:tr>
      <w:tr w:rsidR="00831A62" w:rsidRPr="00831A62" w14:paraId="44B315B3" w14:textId="77777777" w:rsidTr="007835C3">
        <w:trPr>
          <w:trHeight w:val="454"/>
        </w:trPr>
        <w:tc>
          <w:tcPr>
            <w:tcW w:w="5103" w:type="dxa"/>
            <w:tcBorders>
              <w:top w:val="nil"/>
              <w:left w:val="nil"/>
              <w:bottom w:val="nil"/>
              <w:right w:val="nil"/>
            </w:tcBorders>
            <w:shd w:val="clear" w:color="auto" w:fill="auto"/>
            <w:vAlign w:val="bottom"/>
            <w:hideMark/>
          </w:tcPr>
          <w:p w14:paraId="6F8AE1B7"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9.16 Number of privately fostered children? </w:t>
            </w:r>
          </w:p>
        </w:tc>
        <w:tc>
          <w:tcPr>
            <w:tcW w:w="1080" w:type="dxa"/>
            <w:tcBorders>
              <w:top w:val="nil"/>
              <w:left w:val="nil"/>
              <w:bottom w:val="nil"/>
              <w:right w:val="nil"/>
            </w:tcBorders>
            <w:shd w:val="clear" w:color="auto" w:fill="auto"/>
            <w:vAlign w:val="center"/>
            <w:hideMark/>
          </w:tcPr>
          <w:p w14:paraId="3E02223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72E67D40"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F5FFD1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707CD9C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0BBAE9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B2698AC"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52BBDDF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0C3E5B9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960" w:type="dxa"/>
            <w:tcBorders>
              <w:top w:val="nil"/>
              <w:left w:val="nil"/>
              <w:bottom w:val="nil"/>
              <w:right w:val="nil"/>
            </w:tcBorders>
            <w:shd w:val="clear" w:color="auto" w:fill="auto"/>
            <w:noWrap/>
            <w:vAlign w:val="center"/>
            <w:hideMark/>
          </w:tcPr>
          <w:p w14:paraId="4F4C7F0E"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1</w:t>
            </w:r>
          </w:p>
        </w:tc>
      </w:tr>
      <w:tr w:rsidR="00831A62" w:rsidRPr="00831A62" w14:paraId="1CD011A8" w14:textId="77777777" w:rsidTr="007835C3">
        <w:trPr>
          <w:trHeight w:val="454"/>
        </w:trPr>
        <w:tc>
          <w:tcPr>
            <w:tcW w:w="5103" w:type="dxa"/>
            <w:tcBorders>
              <w:top w:val="nil"/>
              <w:left w:val="nil"/>
              <w:bottom w:val="nil"/>
              <w:right w:val="nil"/>
            </w:tcBorders>
            <w:shd w:val="clear" w:color="auto" w:fill="auto"/>
            <w:vAlign w:val="bottom"/>
            <w:hideMark/>
          </w:tcPr>
          <w:p w14:paraId="25545729"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9.17 Number of young carers? </w:t>
            </w:r>
          </w:p>
        </w:tc>
        <w:tc>
          <w:tcPr>
            <w:tcW w:w="1080" w:type="dxa"/>
            <w:tcBorders>
              <w:top w:val="nil"/>
              <w:left w:val="nil"/>
              <w:bottom w:val="nil"/>
              <w:right w:val="nil"/>
            </w:tcBorders>
            <w:shd w:val="clear" w:color="auto" w:fill="auto"/>
            <w:vAlign w:val="center"/>
            <w:hideMark/>
          </w:tcPr>
          <w:p w14:paraId="2FA07F4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1080" w:type="dxa"/>
            <w:tcBorders>
              <w:top w:val="nil"/>
              <w:left w:val="nil"/>
              <w:bottom w:val="nil"/>
              <w:right w:val="nil"/>
            </w:tcBorders>
            <w:shd w:val="clear" w:color="auto" w:fill="auto"/>
            <w:noWrap/>
            <w:vAlign w:val="center"/>
            <w:hideMark/>
          </w:tcPr>
          <w:p w14:paraId="3B3FE09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1C990A1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62484B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2037BEE"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4AB61614"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w:t>
            </w:r>
          </w:p>
        </w:tc>
        <w:tc>
          <w:tcPr>
            <w:tcW w:w="1080" w:type="dxa"/>
            <w:tcBorders>
              <w:top w:val="nil"/>
              <w:left w:val="nil"/>
              <w:bottom w:val="nil"/>
              <w:right w:val="nil"/>
            </w:tcBorders>
            <w:shd w:val="clear" w:color="auto" w:fill="auto"/>
            <w:noWrap/>
            <w:vAlign w:val="center"/>
            <w:hideMark/>
          </w:tcPr>
          <w:p w14:paraId="4679D51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5</w:t>
            </w:r>
          </w:p>
        </w:tc>
        <w:tc>
          <w:tcPr>
            <w:tcW w:w="1080" w:type="dxa"/>
            <w:tcBorders>
              <w:top w:val="nil"/>
              <w:left w:val="nil"/>
              <w:bottom w:val="nil"/>
              <w:right w:val="nil"/>
            </w:tcBorders>
            <w:shd w:val="clear" w:color="auto" w:fill="auto"/>
            <w:noWrap/>
            <w:vAlign w:val="center"/>
            <w:hideMark/>
          </w:tcPr>
          <w:p w14:paraId="4AF05BF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960" w:type="dxa"/>
            <w:tcBorders>
              <w:top w:val="nil"/>
              <w:left w:val="nil"/>
              <w:bottom w:val="nil"/>
              <w:right w:val="nil"/>
            </w:tcBorders>
            <w:shd w:val="clear" w:color="auto" w:fill="auto"/>
            <w:noWrap/>
            <w:vAlign w:val="center"/>
            <w:hideMark/>
          </w:tcPr>
          <w:p w14:paraId="02053507"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8</w:t>
            </w:r>
          </w:p>
        </w:tc>
      </w:tr>
      <w:tr w:rsidR="00831A62" w:rsidRPr="00831A62" w14:paraId="0EA4E75E" w14:textId="77777777" w:rsidTr="007835C3">
        <w:trPr>
          <w:trHeight w:val="454"/>
        </w:trPr>
        <w:tc>
          <w:tcPr>
            <w:tcW w:w="5103" w:type="dxa"/>
            <w:tcBorders>
              <w:top w:val="nil"/>
              <w:left w:val="nil"/>
              <w:bottom w:val="nil"/>
              <w:right w:val="nil"/>
            </w:tcBorders>
            <w:shd w:val="clear" w:color="auto" w:fill="auto"/>
            <w:vAlign w:val="bottom"/>
            <w:hideMark/>
          </w:tcPr>
          <w:p w14:paraId="754211C7" w14:textId="77777777" w:rsidR="00831A62" w:rsidRPr="00831A62" w:rsidRDefault="00831A62" w:rsidP="00831A62">
            <w:pPr>
              <w:spacing w:after="0" w:line="240" w:lineRule="auto"/>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 xml:space="preserve">9.18 How many of the positive hits from online monitoring systems have caused you concern and required action? </w:t>
            </w:r>
          </w:p>
        </w:tc>
        <w:tc>
          <w:tcPr>
            <w:tcW w:w="1080" w:type="dxa"/>
            <w:tcBorders>
              <w:top w:val="nil"/>
              <w:left w:val="nil"/>
              <w:bottom w:val="nil"/>
              <w:right w:val="nil"/>
            </w:tcBorders>
            <w:shd w:val="clear" w:color="auto" w:fill="auto"/>
            <w:vAlign w:val="center"/>
            <w:hideMark/>
          </w:tcPr>
          <w:p w14:paraId="02B0F589"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3</w:t>
            </w:r>
          </w:p>
        </w:tc>
        <w:tc>
          <w:tcPr>
            <w:tcW w:w="1080" w:type="dxa"/>
            <w:tcBorders>
              <w:top w:val="nil"/>
              <w:left w:val="nil"/>
              <w:bottom w:val="nil"/>
              <w:right w:val="nil"/>
            </w:tcBorders>
            <w:shd w:val="clear" w:color="auto" w:fill="auto"/>
            <w:noWrap/>
            <w:vAlign w:val="center"/>
            <w:hideMark/>
          </w:tcPr>
          <w:p w14:paraId="59C82E2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8</w:t>
            </w:r>
          </w:p>
        </w:tc>
        <w:tc>
          <w:tcPr>
            <w:tcW w:w="1080" w:type="dxa"/>
            <w:tcBorders>
              <w:top w:val="nil"/>
              <w:left w:val="nil"/>
              <w:bottom w:val="nil"/>
              <w:right w:val="nil"/>
            </w:tcBorders>
            <w:shd w:val="clear" w:color="auto" w:fill="auto"/>
            <w:noWrap/>
            <w:vAlign w:val="center"/>
            <w:hideMark/>
          </w:tcPr>
          <w:p w14:paraId="6F9FA6DF"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6</w:t>
            </w:r>
          </w:p>
        </w:tc>
        <w:tc>
          <w:tcPr>
            <w:tcW w:w="1080" w:type="dxa"/>
            <w:tcBorders>
              <w:top w:val="nil"/>
              <w:left w:val="nil"/>
              <w:bottom w:val="nil"/>
              <w:right w:val="nil"/>
            </w:tcBorders>
            <w:shd w:val="clear" w:color="auto" w:fill="auto"/>
            <w:noWrap/>
            <w:vAlign w:val="center"/>
            <w:hideMark/>
          </w:tcPr>
          <w:p w14:paraId="5AD1B0E5"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397C3302"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1080" w:type="dxa"/>
            <w:tcBorders>
              <w:top w:val="nil"/>
              <w:left w:val="nil"/>
              <w:bottom w:val="nil"/>
              <w:right w:val="nil"/>
            </w:tcBorders>
            <w:shd w:val="clear" w:color="auto" w:fill="auto"/>
            <w:noWrap/>
            <w:vAlign w:val="center"/>
            <w:hideMark/>
          </w:tcPr>
          <w:p w14:paraId="6CBDAA31"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2</w:t>
            </w:r>
          </w:p>
        </w:tc>
        <w:tc>
          <w:tcPr>
            <w:tcW w:w="1080" w:type="dxa"/>
            <w:tcBorders>
              <w:top w:val="nil"/>
              <w:left w:val="nil"/>
              <w:bottom w:val="nil"/>
              <w:right w:val="nil"/>
            </w:tcBorders>
            <w:shd w:val="clear" w:color="auto" w:fill="auto"/>
            <w:noWrap/>
            <w:vAlign w:val="center"/>
            <w:hideMark/>
          </w:tcPr>
          <w:p w14:paraId="43370B2B"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15</w:t>
            </w:r>
          </w:p>
        </w:tc>
        <w:tc>
          <w:tcPr>
            <w:tcW w:w="1080" w:type="dxa"/>
            <w:tcBorders>
              <w:top w:val="nil"/>
              <w:left w:val="nil"/>
              <w:bottom w:val="nil"/>
              <w:right w:val="nil"/>
            </w:tcBorders>
            <w:shd w:val="clear" w:color="auto" w:fill="auto"/>
            <w:noWrap/>
            <w:vAlign w:val="center"/>
            <w:hideMark/>
          </w:tcPr>
          <w:p w14:paraId="31B443B8" w14:textId="77777777" w:rsidR="00831A62" w:rsidRPr="00831A62" w:rsidRDefault="00831A62" w:rsidP="007835C3">
            <w:pPr>
              <w:spacing w:after="0" w:line="240" w:lineRule="auto"/>
              <w:jc w:val="center"/>
              <w:rPr>
                <w:rFonts w:asciiTheme="majorHAnsi" w:eastAsia="Times New Roman" w:hAnsiTheme="majorHAnsi" w:cstheme="majorHAnsi"/>
                <w:color w:val="000000"/>
                <w:sz w:val="16"/>
                <w:szCs w:val="16"/>
                <w:lang w:eastAsia="en-GB"/>
              </w:rPr>
            </w:pPr>
            <w:r w:rsidRPr="00831A62">
              <w:rPr>
                <w:rFonts w:asciiTheme="majorHAnsi" w:eastAsia="Times New Roman" w:hAnsiTheme="majorHAnsi" w:cstheme="majorHAnsi"/>
                <w:color w:val="000000"/>
                <w:sz w:val="16"/>
                <w:szCs w:val="16"/>
                <w:lang w:eastAsia="en-GB"/>
              </w:rPr>
              <w:t>0</w:t>
            </w:r>
          </w:p>
        </w:tc>
        <w:tc>
          <w:tcPr>
            <w:tcW w:w="960" w:type="dxa"/>
            <w:tcBorders>
              <w:top w:val="nil"/>
              <w:left w:val="nil"/>
              <w:bottom w:val="nil"/>
              <w:right w:val="nil"/>
            </w:tcBorders>
            <w:shd w:val="clear" w:color="auto" w:fill="auto"/>
            <w:noWrap/>
            <w:vAlign w:val="center"/>
            <w:hideMark/>
          </w:tcPr>
          <w:p w14:paraId="6B96AE2D" w14:textId="77777777" w:rsidR="00831A62" w:rsidRPr="00831A62" w:rsidRDefault="00831A62" w:rsidP="007835C3">
            <w:pPr>
              <w:spacing w:after="0" w:line="240" w:lineRule="auto"/>
              <w:jc w:val="center"/>
              <w:rPr>
                <w:rFonts w:asciiTheme="majorHAnsi" w:eastAsia="Times New Roman" w:hAnsiTheme="majorHAnsi" w:cstheme="majorHAnsi"/>
                <w:b/>
                <w:bCs/>
                <w:color w:val="000000"/>
                <w:sz w:val="16"/>
                <w:szCs w:val="16"/>
                <w:lang w:eastAsia="en-GB"/>
              </w:rPr>
            </w:pPr>
            <w:r w:rsidRPr="00831A62">
              <w:rPr>
                <w:rFonts w:asciiTheme="majorHAnsi" w:eastAsia="Times New Roman" w:hAnsiTheme="majorHAnsi" w:cstheme="majorHAnsi"/>
                <w:b/>
                <w:bCs/>
                <w:color w:val="000000"/>
                <w:sz w:val="16"/>
                <w:szCs w:val="16"/>
                <w:lang w:eastAsia="en-GB"/>
              </w:rPr>
              <w:t>34</w:t>
            </w:r>
          </w:p>
        </w:tc>
      </w:tr>
    </w:tbl>
    <w:p w14:paraId="47A2FBDB" w14:textId="29CF448F" w:rsidR="004771B2" w:rsidRDefault="004771B2" w:rsidP="006E6703">
      <w:pPr>
        <w:spacing w:after="0" w:line="240" w:lineRule="auto"/>
      </w:pPr>
    </w:p>
    <w:p w14:paraId="0F85F6FF" w14:textId="39390C6D" w:rsidR="007835C3" w:rsidRDefault="001330DC">
      <w:pPr>
        <w:pStyle w:val="Heading2"/>
        <w:numPr>
          <w:ilvl w:val="0"/>
          <w:numId w:val="20"/>
        </w:numPr>
      </w:pPr>
      <w:bookmarkStart w:id="19" w:name="_Toc114126061"/>
      <w:r>
        <w:t>Inferences from Data</w:t>
      </w:r>
      <w:bookmarkEnd w:id="19"/>
    </w:p>
    <w:p w14:paraId="253D259F" w14:textId="76A4D18F" w:rsidR="001330DC" w:rsidRDefault="003444B5">
      <w:pPr>
        <w:pStyle w:val="ListParagraph"/>
        <w:numPr>
          <w:ilvl w:val="0"/>
          <w:numId w:val="17"/>
        </w:numPr>
        <w:tabs>
          <w:tab w:val="left" w:pos="426"/>
        </w:tabs>
        <w:ind w:left="284" w:hanging="284"/>
      </w:pPr>
      <w:r>
        <w:t>It should be borne in mind that the inferences that can be drawn from the data are limited due to the complexity if individual school demographics, sizes and access to the local authority comparative dataset.</w:t>
      </w:r>
    </w:p>
    <w:p w14:paraId="40B4F93B" w14:textId="0CE019C7" w:rsidR="004637FF" w:rsidRPr="00CC1909" w:rsidRDefault="003444B5">
      <w:pPr>
        <w:pStyle w:val="ListParagraph"/>
        <w:numPr>
          <w:ilvl w:val="0"/>
          <w:numId w:val="17"/>
        </w:numPr>
        <w:tabs>
          <w:tab w:val="left" w:pos="426"/>
        </w:tabs>
        <w:ind w:left="284" w:hanging="284"/>
        <w:rPr>
          <w:b/>
          <w:bCs/>
        </w:rPr>
      </w:pPr>
      <w:r>
        <w:t xml:space="preserve">It is broadly the case that the percentage of vulnerable children in each setting will correlate with the proportion of pupil premium children although these are not always the same cohort (i.e., being </w:t>
      </w:r>
      <w:r w:rsidR="007C6F36">
        <w:t xml:space="preserve">pupil premium does not </w:t>
      </w:r>
      <w:r w:rsidR="004637FF">
        <w:t xml:space="preserve">necessarily mean that the child is vulnerable and vice versa).  </w:t>
      </w:r>
      <w:r w:rsidR="00554AE7">
        <w:t xml:space="preserve">Therefore, we can discern that the definition/identification approaches </w:t>
      </w:r>
      <w:r w:rsidR="001976D6">
        <w:t xml:space="preserve">across the schools are inconsistent, with STC flagging for further interrogation.  </w:t>
      </w:r>
      <w:r w:rsidR="001976D6" w:rsidRPr="00CC1909">
        <w:rPr>
          <w:b/>
          <w:bCs/>
        </w:rPr>
        <w:t xml:space="preserve">ACTION: Work </w:t>
      </w:r>
      <w:r w:rsidR="004E354E" w:rsidRPr="00CC1909">
        <w:rPr>
          <w:b/>
          <w:bCs/>
        </w:rPr>
        <w:t xml:space="preserve">with Principals/DSL teams </w:t>
      </w:r>
      <w:r w:rsidR="001976D6" w:rsidRPr="00CC1909">
        <w:rPr>
          <w:b/>
          <w:bCs/>
        </w:rPr>
        <w:t xml:space="preserve">to define parameters and practice for identifying and reviewing </w:t>
      </w:r>
      <w:r w:rsidR="004E354E" w:rsidRPr="00CC1909">
        <w:rPr>
          <w:b/>
          <w:bCs/>
        </w:rPr>
        <w:t>vulnerable lists</w:t>
      </w:r>
      <w:r w:rsidR="00752FC8" w:rsidRPr="00CC1909">
        <w:rPr>
          <w:b/>
          <w:bCs/>
        </w:rPr>
        <w:t>.</w:t>
      </w:r>
    </w:p>
    <w:p w14:paraId="0C4992C1" w14:textId="68392B4F" w:rsidR="00752FC8" w:rsidRDefault="00D85551">
      <w:pPr>
        <w:pStyle w:val="ListParagraph"/>
        <w:numPr>
          <w:ilvl w:val="0"/>
          <w:numId w:val="17"/>
        </w:numPr>
        <w:tabs>
          <w:tab w:val="left" w:pos="426"/>
        </w:tabs>
        <w:ind w:left="284" w:hanging="284"/>
        <w:rPr>
          <w:b/>
          <w:bCs/>
        </w:rPr>
      </w:pPr>
      <w:r>
        <w:t xml:space="preserve">For children identified as vulnerable (866) across the Lumen Christi schools in 2021/22, it is </w:t>
      </w:r>
      <w:r w:rsidR="008C59B2">
        <w:t>recorded</w:t>
      </w:r>
      <w:r>
        <w:t xml:space="preserve"> that approximately 390 or 45% of these children were supported with ‘early help’ interventions.  In fact, it would be expected that all children who are recorded as being ‘vulnerable’ are supported to have an early help conversation at least termly</w:t>
      </w:r>
      <w:r w:rsidR="008C59B2">
        <w:t xml:space="preserve"> – this is critical in ensuring space for the child’s voice.  </w:t>
      </w:r>
      <w:r w:rsidR="00F25CE9" w:rsidRPr="00F25CE9">
        <w:rPr>
          <w:b/>
          <w:bCs/>
        </w:rPr>
        <w:t xml:space="preserve">ACTION: It is critical that all children on the vulnerable list are engaged in an early help conversation at least termly – unless there is a clear rationale as to why they aren’t </w:t>
      </w:r>
      <w:r w:rsidR="0070622F" w:rsidRPr="00F25CE9">
        <w:rPr>
          <w:b/>
          <w:bCs/>
        </w:rPr>
        <w:t>e.g.,</w:t>
      </w:r>
      <w:r w:rsidR="00F25CE9" w:rsidRPr="00F25CE9">
        <w:rPr>
          <w:b/>
          <w:bCs/>
        </w:rPr>
        <w:t xml:space="preserve"> absence, statutory involvement.  This will be added to the assurance monitoring for 2022/23.</w:t>
      </w:r>
    </w:p>
    <w:p w14:paraId="51BBDB53" w14:textId="1E254430" w:rsidR="00F25CE9" w:rsidRDefault="00F25CE9">
      <w:pPr>
        <w:pStyle w:val="ListParagraph"/>
        <w:numPr>
          <w:ilvl w:val="0"/>
          <w:numId w:val="17"/>
        </w:numPr>
        <w:tabs>
          <w:tab w:val="left" w:pos="426"/>
        </w:tabs>
        <w:ind w:left="284" w:hanging="284"/>
        <w:rPr>
          <w:b/>
          <w:bCs/>
        </w:rPr>
      </w:pPr>
      <w:r>
        <w:t xml:space="preserve">It is pleasing to note that over two thirds of requests for support submitted by Lumen Christi DSLs are accepted, indicating there is a </w:t>
      </w:r>
      <w:r w:rsidR="00D24687">
        <w:t xml:space="preserve">solid understanding of threshold and expertise in writing referrals to secure the appropriate response.  </w:t>
      </w:r>
      <w:r w:rsidR="00D24687" w:rsidRPr="00D24687">
        <w:rPr>
          <w:b/>
          <w:bCs/>
        </w:rPr>
        <w:t>ACTION: Where schools are successful in less than 50% of requests for support, resources will be dedicated to review cases, submissions and knowledge so that additional support may be directed as appropriate.</w:t>
      </w:r>
    </w:p>
    <w:p w14:paraId="16B5BAC9" w14:textId="23CEFD03" w:rsidR="00D24687" w:rsidRPr="00D24687" w:rsidRDefault="00D24687">
      <w:pPr>
        <w:pStyle w:val="ListParagraph"/>
        <w:numPr>
          <w:ilvl w:val="0"/>
          <w:numId w:val="17"/>
        </w:numPr>
        <w:tabs>
          <w:tab w:val="left" w:pos="426"/>
        </w:tabs>
        <w:ind w:left="284" w:hanging="284"/>
        <w:rPr>
          <w:b/>
          <w:bCs/>
        </w:rPr>
      </w:pPr>
      <w:r>
        <w:t xml:space="preserve">The numbers of young carers recorded feel very low at 0.003% of our school population. </w:t>
      </w:r>
      <w:r w:rsidRPr="00D24687">
        <w:rPr>
          <w:b/>
          <w:bCs/>
        </w:rPr>
        <w:t xml:space="preserve">ACTION: Work to be undertaken on supporting understanding of young carers and the challenges they face, channels for young carers or families to make themselves </w:t>
      </w:r>
      <w:r w:rsidR="0070622F" w:rsidRPr="00D24687">
        <w:rPr>
          <w:b/>
          <w:bCs/>
        </w:rPr>
        <w:t>known</w:t>
      </w:r>
      <w:r w:rsidRPr="00D24687">
        <w:rPr>
          <w:b/>
          <w:bCs/>
        </w:rPr>
        <w:t xml:space="preserve"> and appropriate support offered</w:t>
      </w:r>
      <w:r>
        <w:rPr>
          <w:b/>
          <w:bCs/>
        </w:rPr>
        <w:t>.</w:t>
      </w:r>
    </w:p>
    <w:p w14:paraId="49529443" w14:textId="39FE5C16" w:rsidR="00495404" w:rsidRDefault="00495404" w:rsidP="001330DC">
      <w:pPr>
        <w:sectPr w:rsidR="00495404" w:rsidSect="007F7E9C">
          <w:headerReference w:type="default" r:id="rId16"/>
          <w:pgSz w:w="16838" w:h="11906" w:orient="landscape"/>
          <w:pgMar w:top="1440" w:right="1440" w:bottom="1440" w:left="1440" w:header="709" w:footer="709" w:gutter="0"/>
          <w:cols w:space="708"/>
          <w:docGrid w:linePitch="360"/>
        </w:sectPr>
      </w:pPr>
    </w:p>
    <w:p w14:paraId="6A94717B" w14:textId="77777777" w:rsidR="001330DC" w:rsidRPr="001330DC" w:rsidRDefault="001330DC" w:rsidP="001330DC"/>
    <w:p w14:paraId="3503229E" w14:textId="658CE5C2" w:rsidR="004771B2" w:rsidRDefault="004771B2">
      <w:pPr>
        <w:pStyle w:val="Heading1"/>
        <w:numPr>
          <w:ilvl w:val="0"/>
          <w:numId w:val="21"/>
        </w:numPr>
        <w:spacing w:before="0" w:line="240" w:lineRule="auto"/>
      </w:pPr>
      <w:bookmarkStart w:id="20" w:name="_Toc114126062"/>
      <w:r>
        <w:t>Improvement Priorities 2022/23</w:t>
      </w:r>
      <w:bookmarkEnd w:id="20"/>
    </w:p>
    <w:p w14:paraId="5DB2876E" w14:textId="77777777" w:rsidR="00853B36" w:rsidRDefault="00853B36" w:rsidP="006E6703">
      <w:pPr>
        <w:spacing w:after="0" w:line="240" w:lineRule="auto"/>
      </w:pPr>
    </w:p>
    <w:p w14:paraId="77421EC8" w14:textId="3DAC1178" w:rsidR="006307EF" w:rsidRDefault="003C0832" w:rsidP="006E6703">
      <w:pPr>
        <w:spacing w:after="0" w:line="240" w:lineRule="auto"/>
      </w:pPr>
      <w:r>
        <w:t>Following reflection on</w:t>
      </w:r>
      <w:r w:rsidR="00DA3160">
        <w:t xml:space="preserve"> activity,</w:t>
      </w:r>
      <w:r w:rsidR="00066151">
        <w:t xml:space="preserve"> </w:t>
      </w:r>
      <w:r w:rsidR="00DA3160">
        <w:t>development, emerging issues/trends and changes in guidance/legislation,</w:t>
      </w:r>
      <w:r w:rsidR="006307EF">
        <w:t xml:space="preserve"> the </w:t>
      </w:r>
      <w:r w:rsidR="002D4E1E">
        <w:t xml:space="preserve">proposed improvement priorities for </w:t>
      </w:r>
      <w:r w:rsidR="006307EF">
        <w:t>2022/23 academic year</w:t>
      </w:r>
      <w:r w:rsidR="002D4E1E">
        <w:t xml:space="preserve"> have been identified as follows:</w:t>
      </w:r>
    </w:p>
    <w:p w14:paraId="0D2706EF" w14:textId="2D41A63D" w:rsidR="002D4E1E" w:rsidRDefault="002D4E1E" w:rsidP="006E6703">
      <w:pPr>
        <w:spacing w:after="0" w:line="240" w:lineRule="auto"/>
      </w:pPr>
    </w:p>
    <w:tbl>
      <w:tblPr>
        <w:tblStyle w:val="TableGrid"/>
        <w:tblW w:w="0" w:type="auto"/>
        <w:tblLook w:val="04A0" w:firstRow="1" w:lastRow="0" w:firstColumn="1" w:lastColumn="0" w:noHBand="0" w:noVBand="1"/>
      </w:tblPr>
      <w:tblGrid>
        <w:gridCol w:w="9016"/>
      </w:tblGrid>
      <w:tr w:rsidR="008817A5" w:rsidRPr="00004C6B" w14:paraId="2FF9117E" w14:textId="77777777" w:rsidTr="00011739">
        <w:tc>
          <w:tcPr>
            <w:tcW w:w="9016" w:type="dxa"/>
            <w:shd w:val="clear" w:color="auto" w:fill="BFBFBF" w:themeFill="background1" w:themeFillShade="BF"/>
          </w:tcPr>
          <w:p w14:paraId="6ECFABA7" w14:textId="77777777" w:rsidR="008817A5" w:rsidRPr="00004C6B" w:rsidRDefault="008817A5" w:rsidP="00011739">
            <w:pPr>
              <w:rPr>
                <w:b/>
                <w:bCs/>
              </w:rPr>
            </w:pPr>
            <w:r w:rsidRPr="00004C6B">
              <w:rPr>
                <w:b/>
                <w:bCs/>
              </w:rPr>
              <w:t>Compliance Priorities</w:t>
            </w:r>
          </w:p>
        </w:tc>
      </w:tr>
      <w:tr w:rsidR="008817A5" w14:paraId="3512CAFC" w14:textId="77777777" w:rsidTr="00011739">
        <w:tc>
          <w:tcPr>
            <w:tcW w:w="9016" w:type="dxa"/>
          </w:tcPr>
          <w:p w14:paraId="0120D0F0" w14:textId="77777777" w:rsidR="008817A5" w:rsidRDefault="008817A5" w:rsidP="008817A5">
            <w:pPr>
              <w:pStyle w:val="ListParagraph"/>
              <w:numPr>
                <w:ilvl w:val="0"/>
                <w:numId w:val="26"/>
              </w:numPr>
            </w:pPr>
            <w:r>
              <w:t>Adaptation of practice in line with statutory changes outlined in Keeping Children Safe in Education 2022</w:t>
            </w:r>
          </w:p>
          <w:p w14:paraId="62FC4992" w14:textId="77777777" w:rsidR="008817A5" w:rsidRDefault="008817A5" w:rsidP="008817A5">
            <w:pPr>
              <w:pStyle w:val="ListParagraph"/>
              <w:numPr>
                <w:ilvl w:val="1"/>
                <w:numId w:val="26"/>
              </w:numPr>
            </w:pPr>
            <w:r>
              <w:t>Awareness of impact of domestic abuse</w:t>
            </w:r>
          </w:p>
          <w:p w14:paraId="039F63B3" w14:textId="77777777" w:rsidR="008817A5" w:rsidRDefault="008817A5" w:rsidP="008817A5">
            <w:pPr>
              <w:pStyle w:val="ListParagraph"/>
              <w:numPr>
                <w:ilvl w:val="1"/>
                <w:numId w:val="26"/>
              </w:numPr>
            </w:pPr>
            <w:r>
              <w:t>Staff/volunteers inc. SSC representatives safeguarding training at induction</w:t>
            </w:r>
          </w:p>
          <w:p w14:paraId="14C07A0F" w14:textId="77777777" w:rsidR="008817A5" w:rsidRDefault="008817A5" w:rsidP="008817A5">
            <w:pPr>
              <w:pStyle w:val="ListParagraph"/>
              <w:numPr>
                <w:ilvl w:val="1"/>
                <w:numId w:val="26"/>
              </w:numPr>
            </w:pPr>
            <w:r>
              <w:t>SSC/Board awareness and support of DSL role, sight of JD</w:t>
            </w:r>
          </w:p>
          <w:p w14:paraId="3717557C" w14:textId="77777777" w:rsidR="008817A5" w:rsidRDefault="008817A5" w:rsidP="008817A5">
            <w:pPr>
              <w:pStyle w:val="ListParagraph"/>
              <w:numPr>
                <w:ilvl w:val="1"/>
                <w:numId w:val="26"/>
              </w:numPr>
            </w:pPr>
            <w:r>
              <w:t>Online safety considerations for all strategic decision making</w:t>
            </w:r>
          </w:p>
          <w:p w14:paraId="15374D31" w14:textId="77777777" w:rsidR="008817A5" w:rsidRDefault="008817A5" w:rsidP="008817A5">
            <w:pPr>
              <w:pStyle w:val="ListParagraph"/>
              <w:numPr>
                <w:ilvl w:val="1"/>
                <w:numId w:val="26"/>
              </w:numPr>
            </w:pPr>
            <w:r>
              <w:t>Awareness of potential vulnerability of children who are (or perceived to be) LGBTQ+</w:t>
            </w:r>
          </w:p>
          <w:p w14:paraId="05990DCC" w14:textId="77777777" w:rsidR="008817A5" w:rsidRDefault="008817A5" w:rsidP="008817A5">
            <w:pPr>
              <w:pStyle w:val="ListParagraph"/>
              <w:numPr>
                <w:ilvl w:val="1"/>
                <w:numId w:val="26"/>
              </w:numPr>
            </w:pPr>
            <w:r>
              <w:t>Online checks for potential employees, prior to interview</w:t>
            </w:r>
          </w:p>
          <w:p w14:paraId="5BB2F90A" w14:textId="77777777" w:rsidR="008817A5" w:rsidRDefault="008817A5" w:rsidP="008817A5">
            <w:pPr>
              <w:pStyle w:val="ListParagraph"/>
              <w:numPr>
                <w:ilvl w:val="1"/>
                <w:numId w:val="26"/>
              </w:numPr>
            </w:pPr>
            <w:r>
              <w:t>Education and culture to prevent Child on Child Sexual Violence and/or Harassment</w:t>
            </w:r>
          </w:p>
          <w:p w14:paraId="7C08DBBB" w14:textId="77777777" w:rsidR="008817A5" w:rsidRDefault="008817A5" w:rsidP="008817A5">
            <w:pPr>
              <w:pStyle w:val="ListParagraph"/>
              <w:numPr>
                <w:ilvl w:val="1"/>
                <w:numId w:val="26"/>
              </w:numPr>
            </w:pPr>
            <w:r>
              <w:t>Awareness of behaviour indicating involvement in serious youth violence/CCE</w:t>
            </w:r>
          </w:p>
          <w:p w14:paraId="7AE292BC" w14:textId="77777777" w:rsidR="008817A5" w:rsidRDefault="008817A5" w:rsidP="008817A5">
            <w:pPr>
              <w:pStyle w:val="ListParagraph"/>
              <w:numPr>
                <w:ilvl w:val="1"/>
                <w:numId w:val="26"/>
              </w:numPr>
            </w:pPr>
            <w:r>
              <w:t>Awareness and understanding of the role of the Appropriate Adult and requirement to inform Principal re: S47/Police enquiries/investigations</w:t>
            </w:r>
          </w:p>
          <w:p w14:paraId="61243599" w14:textId="77777777" w:rsidR="008817A5" w:rsidRDefault="008817A5" w:rsidP="00011739">
            <w:pPr>
              <w:pStyle w:val="ListParagraph"/>
              <w:ind w:left="360"/>
            </w:pPr>
          </w:p>
          <w:p w14:paraId="45291FCC" w14:textId="77777777" w:rsidR="008817A5" w:rsidRDefault="008817A5" w:rsidP="008817A5">
            <w:pPr>
              <w:pStyle w:val="ListParagraph"/>
              <w:numPr>
                <w:ilvl w:val="0"/>
                <w:numId w:val="26"/>
              </w:numPr>
            </w:pPr>
            <w:r>
              <w:t xml:space="preserve">Curriculum development for delivery of safeguarding/vulnerability themes </w:t>
            </w:r>
          </w:p>
          <w:p w14:paraId="38A8F38F" w14:textId="77777777" w:rsidR="008817A5" w:rsidRDefault="008817A5" w:rsidP="008817A5">
            <w:pPr>
              <w:pStyle w:val="ListParagraph"/>
              <w:numPr>
                <w:ilvl w:val="0"/>
                <w:numId w:val="26"/>
              </w:numPr>
            </w:pPr>
            <w:r>
              <w:t>Review of risk assessment processes and procedures</w:t>
            </w:r>
          </w:p>
          <w:p w14:paraId="10BE1E00" w14:textId="77777777" w:rsidR="008817A5" w:rsidRDefault="008817A5" w:rsidP="008817A5">
            <w:pPr>
              <w:pStyle w:val="ListParagraph"/>
              <w:numPr>
                <w:ilvl w:val="0"/>
                <w:numId w:val="26"/>
              </w:numPr>
            </w:pPr>
            <w:r>
              <w:t>Lumen Christi website and all school websites to be enhanced with safeguarding pages/signposting and useful resources for all stakeholders</w:t>
            </w:r>
          </w:p>
          <w:p w14:paraId="68919BCC" w14:textId="77777777" w:rsidR="008817A5" w:rsidRDefault="008817A5" w:rsidP="00011739">
            <w:pPr>
              <w:pStyle w:val="ListParagraph"/>
              <w:ind w:left="360"/>
            </w:pPr>
          </w:p>
        </w:tc>
      </w:tr>
      <w:tr w:rsidR="008817A5" w:rsidRPr="00004C6B" w14:paraId="3EB84145" w14:textId="77777777" w:rsidTr="00011739">
        <w:tc>
          <w:tcPr>
            <w:tcW w:w="9016" w:type="dxa"/>
            <w:shd w:val="clear" w:color="auto" w:fill="BFBFBF" w:themeFill="background1" w:themeFillShade="BF"/>
          </w:tcPr>
          <w:p w14:paraId="2D01F246" w14:textId="77777777" w:rsidR="008817A5" w:rsidRPr="00004C6B" w:rsidRDefault="008817A5" w:rsidP="00011739">
            <w:pPr>
              <w:rPr>
                <w:b/>
                <w:bCs/>
              </w:rPr>
            </w:pPr>
            <w:r w:rsidRPr="00004C6B">
              <w:rPr>
                <w:b/>
                <w:bCs/>
              </w:rPr>
              <w:t>Practice Priorities</w:t>
            </w:r>
          </w:p>
        </w:tc>
      </w:tr>
      <w:tr w:rsidR="008817A5" w14:paraId="63AF4EF2" w14:textId="77777777" w:rsidTr="00011739">
        <w:tc>
          <w:tcPr>
            <w:tcW w:w="9016" w:type="dxa"/>
          </w:tcPr>
          <w:p w14:paraId="3DACC5BD" w14:textId="77777777" w:rsidR="008817A5" w:rsidRDefault="008817A5" w:rsidP="008817A5">
            <w:pPr>
              <w:pStyle w:val="ListParagraph"/>
              <w:numPr>
                <w:ilvl w:val="0"/>
                <w:numId w:val="26"/>
              </w:numPr>
            </w:pPr>
            <w:r>
              <w:t>Learning from practice and external reviews including serious case reviews</w:t>
            </w:r>
          </w:p>
          <w:p w14:paraId="0AA369F4" w14:textId="77777777" w:rsidR="008817A5" w:rsidRDefault="008817A5" w:rsidP="008817A5">
            <w:pPr>
              <w:pStyle w:val="ListParagraph"/>
              <w:numPr>
                <w:ilvl w:val="0"/>
                <w:numId w:val="26"/>
              </w:numPr>
            </w:pPr>
            <w:r>
              <w:t>Codifying Lumen Christi practice in relation to identification, intervention and on-going monitoring of vulnerable children</w:t>
            </w:r>
          </w:p>
          <w:p w14:paraId="1FC50DE3" w14:textId="77777777" w:rsidR="008817A5" w:rsidRDefault="008817A5" w:rsidP="008817A5">
            <w:pPr>
              <w:pStyle w:val="ListParagraph"/>
              <w:numPr>
                <w:ilvl w:val="0"/>
                <w:numId w:val="26"/>
              </w:numPr>
            </w:pPr>
            <w:r>
              <w:t>Broadening reach of Pathfinder Early Help Approach through staff training, development and supervision – for the benefit of a larger proportion of families</w:t>
            </w:r>
          </w:p>
          <w:p w14:paraId="0AB1D312" w14:textId="77777777" w:rsidR="008817A5" w:rsidRDefault="008817A5" w:rsidP="008817A5">
            <w:pPr>
              <w:pStyle w:val="ListParagraph"/>
              <w:numPr>
                <w:ilvl w:val="0"/>
                <w:numId w:val="26"/>
              </w:numPr>
            </w:pPr>
            <w:r>
              <w:t>Progress-mapping/intervention for children with social workers/statutory involvement</w:t>
            </w:r>
          </w:p>
          <w:p w14:paraId="538E2B5E" w14:textId="77777777" w:rsidR="008817A5" w:rsidRDefault="008817A5" w:rsidP="008817A5">
            <w:pPr>
              <w:pStyle w:val="ListParagraph"/>
              <w:numPr>
                <w:ilvl w:val="0"/>
                <w:numId w:val="26"/>
              </w:numPr>
            </w:pPr>
            <w:r>
              <w:t>Sharing knowledge and expertise to ensure referrals to external agencies are appropriate and relevant</w:t>
            </w:r>
          </w:p>
          <w:p w14:paraId="18DA1153" w14:textId="77777777" w:rsidR="008817A5" w:rsidRDefault="008817A5" w:rsidP="008817A5">
            <w:pPr>
              <w:pStyle w:val="ListParagraph"/>
              <w:numPr>
                <w:ilvl w:val="0"/>
                <w:numId w:val="26"/>
              </w:numPr>
            </w:pPr>
            <w:r>
              <w:t>Developing practice for identification and support of young carers</w:t>
            </w:r>
          </w:p>
          <w:p w14:paraId="00D76E4E" w14:textId="77777777" w:rsidR="008817A5" w:rsidRDefault="008817A5" w:rsidP="00011739"/>
        </w:tc>
      </w:tr>
      <w:tr w:rsidR="008817A5" w:rsidRPr="00004C6B" w14:paraId="2C1EB281" w14:textId="77777777" w:rsidTr="00011739">
        <w:tc>
          <w:tcPr>
            <w:tcW w:w="9016" w:type="dxa"/>
            <w:shd w:val="clear" w:color="auto" w:fill="BFBFBF" w:themeFill="background1" w:themeFillShade="BF"/>
          </w:tcPr>
          <w:p w14:paraId="577484FD" w14:textId="77777777" w:rsidR="008817A5" w:rsidRPr="00004C6B" w:rsidRDefault="008817A5" w:rsidP="00011739">
            <w:pPr>
              <w:rPr>
                <w:b/>
                <w:bCs/>
              </w:rPr>
            </w:pPr>
            <w:r w:rsidRPr="00004C6B">
              <w:rPr>
                <w:b/>
                <w:bCs/>
              </w:rPr>
              <w:t xml:space="preserve">Learning Priorities </w:t>
            </w:r>
          </w:p>
        </w:tc>
      </w:tr>
      <w:tr w:rsidR="008817A5" w14:paraId="1D46C64E" w14:textId="77777777" w:rsidTr="00011739">
        <w:tc>
          <w:tcPr>
            <w:tcW w:w="9016" w:type="dxa"/>
          </w:tcPr>
          <w:p w14:paraId="30B2DB7A" w14:textId="195E5FDA" w:rsidR="008817A5" w:rsidRDefault="008817A5" w:rsidP="008817A5">
            <w:pPr>
              <w:pStyle w:val="ListParagraph"/>
              <w:numPr>
                <w:ilvl w:val="0"/>
                <w:numId w:val="27"/>
              </w:numPr>
            </w:pPr>
            <w:r>
              <w:t>Training/</w:t>
            </w:r>
            <w:r w:rsidR="0070622F">
              <w:t>planning and</w:t>
            </w:r>
            <w:r>
              <w:t xml:space="preserve"> partnerships to be devised/delivered around key themes of Mental Health, Domestic Abuse, Online Safety, Child on Child Abuse/Sexual Violence and Harassment</w:t>
            </w:r>
          </w:p>
          <w:p w14:paraId="3EB6E428" w14:textId="77777777" w:rsidR="008817A5" w:rsidRDefault="008817A5" w:rsidP="008817A5">
            <w:pPr>
              <w:pStyle w:val="ListParagraph"/>
              <w:numPr>
                <w:ilvl w:val="0"/>
                <w:numId w:val="27"/>
              </w:numPr>
            </w:pPr>
            <w:r>
              <w:t>Gain a deeper understanding of how causes of safeguarding vulnerability, trauma, adverse childhood experiences and diagnoses/undiagnosed SEN may impact on risk of exclusion in Lumen Christi and begin to devise a response</w:t>
            </w:r>
          </w:p>
          <w:p w14:paraId="095BAE9F" w14:textId="77777777" w:rsidR="008817A5" w:rsidRDefault="008817A5" w:rsidP="00011739"/>
        </w:tc>
      </w:tr>
    </w:tbl>
    <w:p w14:paraId="4A933A77" w14:textId="77777777" w:rsidR="002D4E1E" w:rsidRDefault="002D4E1E" w:rsidP="006E6703">
      <w:pPr>
        <w:spacing w:after="0" w:line="240" w:lineRule="auto"/>
      </w:pPr>
    </w:p>
    <w:p w14:paraId="0BC2E2A5" w14:textId="56787331" w:rsidR="00A45CD1" w:rsidRDefault="00C06447" w:rsidP="006E6703">
      <w:pPr>
        <w:spacing w:after="0" w:line="240" w:lineRule="auto"/>
      </w:pPr>
      <w:r>
        <w:t xml:space="preserve">These Improvement priorities will be delivered in addition to basic compliance requirements outlined in the </w:t>
      </w:r>
      <w:hyperlink w:anchor="_Our_Assurance_Statement" w:history="1">
        <w:r w:rsidR="00E77624" w:rsidRPr="0043632C">
          <w:rPr>
            <w:rStyle w:val="Hyperlink"/>
          </w:rPr>
          <w:t>Assurance Statement</w:t>
        </w:r>
      </w:hyperlink>
      <w:r w:rsidR="00E77624">
        <w:t>.</w:t>
      </w:r>
    </w:p>
    <w:p w14:paraId="068183B8" w14:textId="7ABAA84A" w:rsidR="0043438F" w:rsidRDefault="0043438F">
      <w:r>
        <w:br w:type="page"/>
      </w:r>
    </w:p>
    <w:p w14:paraId="65D70828" w14:textId="77777777" w:rsidR="00E77624" w:rsidRDefault="00E77624" w:rsidP="006E6703">
      <w:pPr>
        <w:spacing w:after="0" w:line="240" w:lineRule="auto"/>
      </w:pPr>
    </w:p>
    <w:p w14:paraId="04CD9901" w14:textId="5DBD828A" w:rsidR="004771B2" w:rsidRDefault="004771B2">
      <w:pPr>
        <w:pStyle w:val="Heading1"/>
        <w:numPr>
          <w:ilvl w:val="0"/>
          <w:numId w:val="21"/>
        </w:numPr>
        <w:spacing w:before="0" w:line="240" w:lineRule="auto"/>
      </w:pPr>
      <w:bookmarkStart w:id="21" w:name="_Toc114126063"/>
      <w:r>
        <w:t>Conclusion</w:t>
      </w:r>
      <w:bookmarkEnd w:id="21"/>
    </w:p>
    <w:p w14:paraId="1F0D7BE6" w14:textId="22121CCB" w:rsidR="0040037A" w:rsidRDefault="0040037A"/>
    <w:p w14:paraId="2BE75530" w14:textId="00F180CF" w:rsidR="0087210D" w:rsidRDefault="0087210D">
      <w:r>
        <w:t xml:space="preserve">In 2021/22 academic year, </w:t>
      </w:r>
      <w:r w:rsidR="001D57D2">
        <w:t xml:space="preserve">the </w:t>
      </w:r>
      <w:r w:rsidR="008443E8">
        <w:t xml:space="preserve">safeguarding </w:t>
      </w:r>
      <w:r w:rsidR="00A11E60">
        <w:t>and support needs of families across Lumen Christi schools</w:t>
      </w:r>
      <w:r w:rsidR="008443E8">
        <w:t xml:space="preserve"> ha</w:t>
      </w:r>
      <w:r w:rsidR="001D57D2">
        <w:t>ve</w:t>
      </w:r>
      <w:r w:rsidR="008443E8">
        <w:t xml:space="preserve"> </w:t>
      </w:r>
      <w:r w:rsidR="00A11E60">
        <w:t xml:space="preserve">continued to increase.  We have </w:t>
      </w:r>
      <w:r w:rsidR="00DE1D03">
        <w:t xml:space="preserve">felt the impact of the pandemic and rising cost of living </w:t>
      </w:r>
      <w:r w:rsidR="006049B7">
        <w:t>expressed in the challenges faced by children both in</w:t>
      </w:r>
      <w:r w:rsidR="00F1780D">
        <w:t xml:space="preserve"> </w:t>
      </w:r>
      <w:r w:rsidR="006049B7">
        <w:t>and out</w:t>
      </w:r>
      <w:r w:rsidR="00FB25C6">
        <w:t>side</w:t>
      </w:r>
      <w:r w:rsidR="006049B7">
        <w:t xml:space="preserve"> of the classroom.</w:t>
      </w:r>
      <w:r w:rsidR="003D18C6">
        <w:t xml:space="preserve">  We are proud that our school teams have risen to these challenges and further, sought to continually improve knowledge</w:t>
      </w:r>
      <w:r w:rsidR="008C3972">
        <w:t xml:space="preserve"> and practice to proactively work in the preventative ‘early help’ space </w:t>
      </w:r>
      <w:r w:rsidR="00CC3477">
        <w:t>for the be</w:t>
      </w:r>
      <w:r w:rsidR="00FB25C6">
        <w:t xml:space="preserve">nefit </w:t>
      </w:r>
      <w:r w:rsidR="00CC3477">
        <w:t>of</w:t>
      </w:r>
      <w:r w:rsidR="00FB25C6">
        <w:t xml:space="preserve"> our</w:t>
      </w:r>
      <w:r w:rsidR="00CC3477">
        <w:t xml:space="preserve"> families</w:t>
      </w:r>
      <w:r w:rsidR="006922A2">
        <w:t xml:space="preserve"> (see section 7 and appendix).</w:t>
      </w:r>
    </w:p>
    <w:p w14:paraId="5249D9C7" w14:textId="2D50E39D" w:rsidR="00CC3477" w:rsidRDefault="00CC3477">
      <w:r>
        <w:t>Underpinned by our Catholic values of compassion, integrity and service to others</w:t>
      </w:r>
      <w:r w:rsidR="004368C6">
        <w:t xml:space="preserve">, school teams have worked tirelessly to build trusting relationships with </w:t>
      </w:r>
      <w:r w:rsidR="00313C75">
        <w:t xml:space="preserve">the communities they serve </w:t>
      </w:r>
      <w:r w:rsidR="00952CB5">
        <w:t>to</w:t>
      </w:r>
      <w:r w:rsidR="00313C75">
        <w:t xml:space="preserve"> encourage early identification of issues, putting children’s voice at the centre and </w:t>
      </w:r>
      <w:r w:rsidR="001D7425">
        <w:t xml:space="preserve">building confidence for those in need to </w:t>
      </w:r>
      <w:r w:rsidR="00DE080B">
        <w:t xml:space="preserve">share </w:t>
      </w:r>
      <w:r w:rsidR="00DF212B">
        <w:t xml:space="preserve">with us the </w:t>
      </w:r>
      <w:r w:rsidR="00DE080B">
        <w:t xml:space="preserve">hidden challenges they face which may impact on children </w:t>
      </w:r>
      <w:r w:rsidR="001D57D2">
        <w:t>achieving their potential.</w:t>
      </w:r>
    </w:p>
    <w:p w14:paraId="63BFBDD1" w14:textId="4F72CD3D" w:rsidR="00377A18" w:rsidRDefault="00ED34A0">
      <w:r>
        <w:t xml:space="preserve">This report demonstrates how Lumen Christi’s </w:t>
      </w:r>
      <w:r w:rsidR="00935F1B">
        <w:t>highly skilled</w:t>
      </w:r>
      <w:r>
        <w:t xml:space="preserve">, well supported safeguarding professionals </w:t>
      </w:r>
      <w:r w:rsidR="00727365">
        <w:t xml:space="preserve">understand and implement their responsibilities </w:t>
      </w:r>
      <w:r w:rsidR="00663EA4">
        <w:t xml:space="preserve">in complying with guidance and legislation but further, </w:t>
      </w:r>
      <w:r w:rsidR="00494064">
        <w:t xml:space="preserve">are committed to an on-going improvement and learning journey which </w:t>
      </w:r>
      <w:r w:rsidR="00877A2A">
        <w:t>both develops and cements the safeguarding culture of the organisation</w:t>
      </w:r>
      <w:r w:rsidR="001B44C1">
        <w:t xml:space="preserve"> (see section 6)</w:t>
      </w:r>
      <w:r w:rsidR="00877A2A">
        <w:t xml:space="preserve">.  </w:t>
      </w:r>
    </w:p>
    <w:p w14:paraId="7E0A9110" w14:textId="77777777" w:rsidR="008D0268" w:rsidRDefault="00877A2A">
      <w:r>
        <w:t xml:space="preserve">Our </w:t>
      </w:r>
      <w:r w:rsidR="00935F1B">
        <w:t xml:space="preserve">dynamic, </w:t>
      </w:r>
      <w:r w:rsidR="00851B0D">
        <w:t>responsive,</w:t>
      </w:r>
      <w:r w:rsidR="00935F1B">
        <w:t xml:space="preserve"> and reflective practice means that Lumen Christi</w:t>
      </w:r>
      <w:r w:rsidR="00377A18">
        <w:t xml:space="preserve"> learns from experience, </w:t>
      </w:r>
      <w:r w:rsidR="00C827EE">
        <w:t xml:space="preserve">from </w:t>
      </w:r>
      <w:r w:rsidR="00645694">
        <w:t xml:space="preserve">one another, </w:t>
      </w:r>
      <w:r w:rsidR="00E11AC7">
        <w:t xml:space="preserve">from </w:t>
      </w:r>
      <w:r w:rsidR="00645694">
        <w:t xml:space="preserve">partner agencies and crucially </w:t>
      </w:r>
      <w:r w:rsidR="00E11AC7">
        <w:t xml:space="preserve">from </w:t>
      </w:r>
      <w:r w:rsidR="00645694">
        <w:t xml:space="preserve">parents, </w:t>
      </w:r>
      <w:r w:rsidR="00851B0D">
        <w:t>carers,</w:t>
      </w:r>
      <w:r w:rsidR="00645694">
        <w:t xml:space="preserve"> and children</w:t>
      </w:r>
      <w:r w:rsidR="00E11AC7">
        <w:t xml:space="preserve"> - adapting policy, procedure, and practice regularly </w:t>
      </w:r>
      <w:r w:rsidR="00717746">
        <w:t xml:space="preserve">to incorporate lessons learnt.  </w:t>
      </w:r>
    </w:p>
    <w:p w14:paraId="6E7F8652" w14:textId="7D0A5B7B" w:rsidR="00DF212B" w:rsidRDefault="00522AFC">
      <w:r>
        <w:t>At the beginning of the new</w:t>
      </w:r>
      <w:r w:rsidR="008D0268">
        <w:t xml:space="preserve"> </w:t>
      </w:r>
      <w:r w:rsidR="001F19D8">
        <w:t>academic year 2022/23</w:t>
      </w:r>
      <w:r w:rsidR="003E6EF9">
        <w:t xml:space="preserve">, </w:t>
      </w:r>
      <w:r>
        <w:t>t</w:t>
      </w:r>
      <w:r w:rsidR="003E6EF9">
        <w:t xml:space="preserve">he Board of Lumen Christi </w:t>
      </w:r>
      <w:r w:rsidR="009118B2">
        <w:t>remains</w:t>
      </w:r>
      <w:r w:rsidR="003E6EF9">
        <w:t xml:space="preserve"> committed to </w:t>
      </w:r>
      <w:r w:rsidR="00CE6416">
        <w:t xml:space="preserve">its safeguarding responsibilities and improvement/development journey and </w:t>
      </w:r>
      <w:r w:rsidR="001F19D8">
        <w:t xml:space="preserve">have identified a number of </w:t>
      </w:r>
      <w:r w:rsidR="00EF16F9">
        <w:t xml:space="preserve">areas </w:t>
      </w:r>
      <w:r w:rsidR="001F19D8">
        <w:t xml:space="preserve">that would benefit from </w:t>
      </w:r>
      <w:r w:rsidR="00827E2E">
        <w:t xml:space="preserve">greater </w:t>
      </w:r>
      <w:r w:rsidR="00EF16F9">
        <w:t xml:space="preserve">focus </w:t>
      </w:r>
      <w:r w:rsidR="00827E2E">
        <w:t>(see s</w:t>
      </w:r>
      <w:r w:rsidR="009D4260">
        <w:t>ection 9</w:t>
      </w:r>
      <w:r w:rsidR="00827E2E">
        <w:t>)</w:t>
      </w:r>
      <w:r w:rsidR="00781906">
        <w:t xml:space="preserve"> – areas we are keen to explore</w:t>
      </w:r>
      <w:r w:rsidR="003460E4">
        <w:t xml:space="preserve"> and understand in order to give </w:t>
      </w:r>
      <w:r w:rsidR="00827E2E">
        <w:t>all</w:t>
      </w:r>
      <w:r w:rsidR="003460E4">
        <w:t xml:space="preserve"> pupils the</w:t>
      </w:r>
      <w:r w:rsidR="00827E2E">
        <w:t xml:space="preserve"> education</w:t>
      </w:r>
      <w:r w:rsidR="003460E4">
        <w:t xml:space="preserve"> opportunit</w:t>
      </w:r>
      <w:r w:rsidR="00827E2E">
        <w:t xml:space="preserve">ies and </w:t>
      </w:r>
      <w:r w:rsidR="003E6EF9">
        <w:t xml:space="preserve">enrichment </w:t>
      </w:r>
      <w:r w:rsidR="00827E2E">
        <w:t>experiences</w:t>
      </w:r>
      <w:r w:rsidR="003460E4">
        <w:t xml:space="preserve"> they deserve.</w:t>
      </w:r>
    </w:p>
    <w:p w14:paraId="63B642C3" w14:textId="622C0DCD" w:rsidR="001D57D2" w:rsidRDefault="001D57D2"/>
    <w:p w14:paraId="4F1A5EF1" w14:textId="77777777" w:rsidR="001D57D2" w:rsidRDefault="001D57D2"/>
    <w:p w14:paraId="4A45CBA3" w14:textId="14BC8380" w:rsidR="00495404" w:rsidRDefault="00495404">
      <w:r>
        <w:br w:type="page"/>
      </w:r>
    </w:p>
    <w:p w14:paraId="1CF64C93" w14:textId="77777777" w:rsidR="00495404" w:rsidRDefault="00495404" w:rsidP="00495404"/>
    <w:p w14:paraId="4E110A46" w14:textId="3BE89F30" w:rsidR="00495404" w:rsidRDefault="00495404">
      <w:pPr>
        <w:pStyle w:val="Heading1"/>
        <w:numPr>
          <w:ilvl w:val="0"/>
          <w:numId w:val="21"/>
        </w:numPr>
      </w:pPr>
      <w:bookmarkStart w:id="22" w:name="_Appendices"/>
      <w:bookmarkStart w:id="23" w:name="_Toc114126064"/>
      <w:bookmarkEnd w:id="22"/>
      <w:r>
        <w:t>Appendi</w:t>
      </w:r>
      <w:r w:rsidR="001B44C1">
        <w:t>x</w:t>
      </w:r>
      <w:bookmarkEnd w:id="23"/>
    </w:p>
    <w:p w14:paraId="73A1669A" w14:textId="2ABC2DA4" w:rsidR="00495404" w:rsidRDefault="00495404">
      <w:pPr>
        <w:pStyle w:val="Heading2"/>
        <w:numPr>
          <w:ilvl w:val="0"/>
          <w:numId w:val="22"/>
        </w:numPr>
      </w:pPr>
      <w:bookmarkStart w:id="24" w:name="_Toc114126065"/>
      <w:r>
        <w:t>Early Help Case Study 1</w:t>
      </w:r>
      <w:bookmarkEnd w:id="24"/>
    </w:p>
    <w:p w14:paraId="102FC752" w14:textId="58184B30" w:rsidR="00495404" w:rsidRDefault="00495404" w:rsidP="00495404"/>
    <w:tbl>
      <w:tblPr>
        <w:tblStyle w:val="TableGrid"/>
        <w:tblW w:w="0" w:type="auto"/>
        <w:tblLook w:val="04A0" w:firstRow="1" w:lastRow="0" w:firstColumn="1" w:lastColumn="0" w:noHBand="0" w:noVBand="1"/>
      </w:tblPr>
      <w:tblGrid>
        <w:gridCol w:w="1785"/>
        <w:gridCol w:w="7231"/>
      </w:tblGrid>
      <w:tr w:rsidR="00495404" w14:paraId="35539FEC" w14:textId="77777777" w:rsidTr="00104BA8">
        <w:tc>
          <w:tcPr>
            <w:tcW w:w="1785" w:type="dxa"/>
            <w:vMerge w:val="restart"/>
          </w:tcPr>
          <w:p w14:paraId="7DF70EFB" w14:textId="77777777" w:rsidR="00495404" w:rsidRDefault="00495404" w:rsidP="00BC4F26">
            <w:r>
              <w:t>School Name</w:t>
            </w:r>
          </w:p>
          <w:p w14:paraId="0A06C167" w14:textId="3C307352" w:rsidR="00495404" w:rsidRPr="009A68B1" w:rsidRDefault="00495404" w:rsidP="00BC4F26">
            <w:pPr>
              <w:rPr>
                <w:b/>
                <w:bCs/>
              </w:rPr>
            </w:pPr>
            <w:r>
              <w:rPr>
                <w:b/>
                <w:bCs/>
              </w:rPr>
              <w:t>SJA</w:t>
            </w:r>
          </w:p>
          <w:p w14:paraId="4036369A" w14:textId="77777777" w:rsidR="00495404" w:rsidRDefault="00495404" w:rsidP="00BC4F26"/>
          <w:p w14:paraId="45EF8A01" w14:textId="77777777" w:rsidR="00495404" w:rsidRDefault="00495404" w:rsidP="00BC4F26"/>
          <w:p w14:paraId="118E29C6" w14:textId="77777777" w:rsidR="00495404" w:rsidRDefault="00495404" w:rsidP="00BC4F26">
            <w:r>
              <w:t xml:space="preserve">Family Composition </w:t>
            </w:r>
          </w:p>
          <w:p w14:paraId="15E54981" w14:textId="1C4F47EB" w:rsidR="00495404" w:rsidRPr="00542735" w:rsidRDefault="00495404" w:rsidP="00BC4F26">
            <w:pPr>
              <w:rPr>
                <w:b/>
                <w:bCs/>
              </w:rPr>
            </w:pPr>
            <w:r w:rsidRPr="00542735">
              <w:rPr>
                <w:b/>
                <w:bCs/>
              </w:rPr>
              <w:t>Mom</w:t>
            </w:r>
            <w:r>
              <w:rPr>
                <w:b/>
                <w:bCs/>
              </w:rPr>
              <w:t xml:space="preserve">: </w:t>
            </w:r>
            <w:r w:rsidRPr="00542735">
              <w:rPr>
                <w:b/>
                <w:bCs/>
              </w:rPr>
              <w:t>G</w:t>
            </w:r>
            <w:r>
              <w:rPr>
                <w:b/>
                <w:bCs/>
              </w:rPr>
              <w:t>W</w:t>
            </w:r>
          </w:p>
          <w:p w14:paraId="184192A9" w14:textId="13E4CCD1" w:rsidR="00495404" w:rsidRPr="00542735" w:rsidRDefault="00495404" w:rsidP="00BC4F26">
            <w:pPr>
              <w:rPr>
                <w:b/>
                <w:bCs/>
              </w:rPr>
            </w:pPr>
            <w:r w:rsidRPr="00542735">
              <w:rPr>
                <w:b/>
                <w:bCs/>
              </w:rPr>
              <w:t>Dad</w:t>
            </w:r>
            <w:r>
              <w:rPr>
                <w:b/>
                <w:bCs/>
              </w:rPr>
              <w:t>:</w:t>
            </w:r>
            <w:r w:rsidRPr="00542735">
              <w:rPr>
                <w:b/>
                <w:bCs/>
              </w:rPr>
              <w:t xml:space="preserve"> A</w:t>
            </w:r>
            <w:r>
              <w:rPr>
                <w:b/>
                <w:bCs/>
              </w:rPr>
              <w:t>W</w:t>
            </w:r>
          </w:p>
          <w:p w14:paraId="26A42B19" w14:textId="7F33114F" w:rsidR="00495404" w:rsidRDefault="00495404" w:rsidP="00BC4F26">
            <w:pPr>
              <w:rPr>
                <w:b/>
                <w:bCs/>
              </w:rPr>
            </w:pPr>
            <w:r>
              <w:rPr>
                <w:b/>
                <w:bCs/>
              </w:rPr>
              <w:t xml:space="preserve">D1: </w:t>
            </w:r>
            <w:r w:rsidRPr="00542735">
              <w:rPr>
                <w:b/>
                <w:bCs/>
              </w:rPr>
              <w:t>D</w:t>
            </w:r>
          </w:p>
          <w:p w14:paraId="03161F6C" w14:textId="10074121" w:rsidR="00495404" w:rsidRPr="00542735" w:rsidRDefault="00495404" w:rsidP="00BC4F26">
            <w:pPr>
              <w:rPr>
                <w:b/>
                <w:bCs/>
              </w:rPr>
            </w:pPr>
            <w:r>
              <w:rPr>
                <w:b/>
                <w:bCs/>
              </w:rPr>
              <w:t xml:space="preserve">S1: </w:t>
            </w:r>
            <w:r w:rsidRPr="00542735">
              <w:rPr>
                <w:b/>
                <w:bCs/>
              </w:rPr>
              <w:t>E</w:t>
            </w:r>
          </w:p>
          <w:p w14:paraId="02C034B3" w14:textId="77777777" w:rsidR="00495404" w:rsidRDefault="00495404" w:rsidP="00BC4F26"/>
          <w:p w14:paraId="22B26EEE" w14:textId="77777777" w:rsidR="00495404" w:rsidRDefault="00495404" w:rsidP="00BC4F26">
            <w:r>
              <w:t>PF Workers</w:t>
            </w:r>
          </w:p>
          <w:p w14:paraId="325657E8" w14:textId="77777777" w:rsidR="00495404" w:rsidRPr="009A68B1" w:rsidRDefault="00495404" w:rsidP="00BC4F26">
            <w:pPr>
              <w:rPr>
                <w:b/>
                <w:bCs/>
              </w:rPr>
            </w:pPr>
            <w:r w:rsidRPr="009A68B1">
              <w:rPr>
                <w:b/>
                <w:bCs/>
              </w:rPr>
              <w:t>Gemma Drummond</w:t>
            </w:r>
          </w:p>
        </w:tc>
        <w:tc>
          <w:tcPr>
            <w:tcW w:w="7231" w:type="dxa"/>
            <w:shd w:val="clear" w:color="auto" w:fill="E2EFD9" w:themeFill="accent6" w:themeFillTint="33"/>
          </w:tcPr>
          <w:p w14:paraId="35771B00" w14:textId="77777777" w:rsidR="00495404" w:rsidRDefault="00495404" w:rsidP="00BC4F26">
            <w:r w:rsidRPr="001C72D5">
              <w:rPr>
                <w:b/>
                <w:bCs/>
              </w:rPr>
              <w:t>Presenting Issues</w:t>
            </w:r>
            <w:r>
              <w:t xml:space="preserve"> (at time of identification inc. SEN)</w:t>
            </w:r>
          </w:p>
        </w:tc>
      </w:tr>
      <w:tr w:rsidR="00495404" w14:paraId="5D660E2E" w14:textId="77777777" w:rsidTr="00104BA8">
        <w:tc>
          <w:tcPr>
            <w:tcW w:w="1785" w:type="dxa"/>
            <w:vMerge/>
          </w:tcPr>
          <w:p w14:paraId="642B012A" w14:textId="77777777" w:rsidR="00495404" w:rsidRDefault="00495404" w:rsidP="00BC4F26"/>
        </w:tc>
        <w:tc>
          <w:tcPr>
            <w:tcW w:w="7231" w:type="dxa"/>
          </w:tcPr>
          <w:p w14:paraId="60D89FB1" w14:textId="11CD3A5D" w:rsidR="00495404" w:rsidRDefault="00495404" w:rsidP="00ED0D27">
            <w:r>
              <w:t>1 Non</w:t>
            </w:r>
            <w:r w:rsidR="00F90C5C">
              <w:t>-</w:t>
            </w:r>
            <w:r>
              <w:t>school attender D</w:t>
            </w:r>
            <w:r w:rsidR="00F90C5C">
              <w:t xml:space="preserve"> </w:t>
            </w:r>
            <w:r>
              <w:t>affecting academic progress</w:t>
            </w:r>
          </w:p>
          <w:p w14:paraId="717337AB" w14:textId="2A862D0D" w:rsidR="00495404" w:rsidRDefault="00495404" w:rsidP="00ED0D27">
            <w:r>
              <w:t>2 attendance issues E</w:t>
            </w:r>
          </w:p>
          <w:p w14:paraId="6C2B8A50" w14:textId="77777777" w:rsidR="00495404" w:rsidRDefault="00495404" w:rsidP="00ED0D27">
            <w:r>
              <w:t>3 parents not engaging with services</w:t>
            </w:r>
          </w:p>
        </w:tc>
      </w:tr>
      <w:tr w:rsidR="00495404" w14:paraId="64F3F396" w14:textId="77777777" w:rsidTr="00104BA8">
        <w:tc>
          <w:tcPr>
            <w:tcW w:w="1785" w:type="dxa"/>
            <w:vMerge/>
          </w:tcPr>
          <w:p w14:paraId="2F3AE2F0" w14:textId="77777777" w:rsidR="00495404" w:rsidRDefault="00495404" w:rsidP="00BC4F26"/>
        </w:tc>
        <w:tc>
          <w:tcPr>
            <w:tcW w:w="7231" w:type="dxa"/>
            <w:shd w:val="clear" w:color="auto" w:fill="E2EFD9" w:themeFill="accent6" w:themeFillTint="33"/>
          </w:tcPr>
          <w:p w14:paraId="0120DE11" w14:textId="77777777" w:rsidR="00495404" w:rsidRDefault="00495404" w:rsidP="00BC4F26">
            <w:r w:rsidRPr="001C72D5">
              <w:rPr>
                <w:b/>
                <w:bCs/>
              </w:rPr>
              <w:t>Emerging Needs/Issues</w:t>
            </w:r>
            <w:r>
              <w:t xml:space="preserve"> (as relationship deepens)</w:t>
            </w:r>
          </w:p>
        </w:tc>
      </w:tr>
      <w:tr w:rsidR="00495404" w14:paraId="0138C03C" w14:textId="77777777" w:rsidTr="00104BA8">
        <w:tc>
          <w:tcPr>
            <w:tcW w:w="1785" w:type="dxa"/>
            <w:vMerge/>
          </w:tcPr>
          <w:p w14:paraId="7DD4B148" w14:textId="77777777" w:rsidR="00495404" w:rsidRDefault="00495404" w:rsidP="00BC4F26"/>
        </w:tc>
        <w:tc>
          <w:tcPr>
            <w:tcW w:w="7231" w:type="dxa"/>
          </w:tcPr>
          <w:p w14:paraId="63A2231F" w14:textId="55ABC18D" w:rsidR="00495404" w:rsidRDefault="00495404" w:rsidP="00ED0D27">
            <w:r>
              <w:t>1 G</w:t>
            </w:r>
            <w:r w:rsidR="00F90C5C">
              <w:t>W</w:t>
            </w:r>
            <w:r>
              <w:t xml:space="preserve"> unmet mental health needs and non</w:t>
            </w:r>
            <w:r w:rsidR="00F90C5C">
              <w:t>-</w:t>
            </w:r>
            <w:r>
              <w:t>engagement</w:t>
            </w:r>
          </w:p>
          <w:p w14:paraId="5E2A41CA" w14:textId="0F7CFCA2" w:rsidR="00495404" w:rsidRDefault="00495404" w:rsidP="00ED0D27">
            <w:r>
              <w:t>2 unmet medical health needs of D</w:t>
            </w:r>
          </w:p>
          <w:p w14:paraId="162AC0F2" w14:textId="344C4EBA" w:rsidR="00495404" w:rsidRDefault="00495404" w:rsidP="00ED0D27">
            <w:r>
              <w:t>3 No communication with school, E</w:t>
            </w:r>
            <w:r w:rsidR="00F90C5C">
              <w:t xml:space="preserve"> </w:t>
            </w:r>
            <w:r>
              <w:t>having outbursts at home, not sleeping</w:t>
            </w:r>
          </w:p>
        </w:tc>
      </w:tr>
      <w:tr w:rsidR="00495404" w14:paraId="0827F419" w14:textId="77777777" w:rsidTr="00104BA8">
        <w:tc>
          <w:tcPr>
            <w:tcW w:w="1785" w:type="dxa"/>
            <w:vMerge/>
          </w:tcPr>
          <w:p w14:paraId="793379BD" w14:textId="77777777" w:rsidR="00495404" w:rsidRDefault="00495404" w:rsidP="00BC4F26"/>
        </w:tc>
        <w:tc>
          <w:tcPr>
            <w:tcW w:w="7231" w:type="dxa"/>
            <w:shd w:val="clear" w:color="auto" w:fill="E2EFD9" w:themeFill="accent6" w:themeFillTint="33"/>
          </w:tcPr>
          <w:p w14:paraId="46D22D7D" w14:textId="77777777" w:rsidR="00495404" w:rsidRPr="001C72D5" w:rsidRDefault="00495404" w:rsidP="00BC4F26">
            <w:pPr>
              <w:rPr>
                <w:b/>
                <w:bCs/>
              </w:rPr>
            </w:pPr>
            <w:r w:rsidRPr="001C72D5">
              <w:rPr>
                <w:b/>
                <w:bCs/>
              </w:rPr>
              <w:t>Interventions/Signposting/Referrals</w:t>
            </w:r>
          </w:p>
        </w:tc>
      </w:tr>
      <w:tr w:rsidR="00495404" w14:paraId="10141D24" w14:textId="77777777" w:rsidTr="00104BA8">
        <w:tc>
          <w:tcPr>
            <w:tcW w:w="1785" w:type="dxa"/>
            <w:vMerge/>
          </w:tcPr>
          <w:p w14:paraId="7FCC14D5" w14:textId="77777777" w:rsidR="00495404" w:rsidRDefault="00495404" w:rsidP="00BC4F26"/>
        </w:tc>
        <w:tc>
          <w:tcPr>
            <w:tcW w:w="7231" w:type="dxa"/>
          </w:tcPr>
          <w:p w14:paraId="53482098" w14:textId="050ACEBD" w:rsidR="00495404" w:rsidRDefault="00F90C5C">
            <w:pPr>
              <w:pStyle w:val="ListParagraph"/>
              <w:numPr>
                <w:ilvl w:val="0"/>
                <w:numId w:val="23"/>
              </w:numPr>
            </w:pPr>
            <w:r>
              <w:t>B</w:t>
            </w:r>
            <w:r w:rsidR="00495404">
              <w:t xml:space="preserve">uilding a trusting relationship with mom. </w:t>
            </w:r>
          </w:p>
          <w:p w14:paraId="111752BE" w14:textId="0AA9D2EC" w:rsidR="00495404" w:rsidRDefault="00495404">
            <w:pPr>
              <w:pStyle w:val="ListParagraph"/>
              <w:numPr>
                <w:ilvl w:val="0"/>
                <w:numId w:val="23"/>
              </w:numPr>
            </w:pPr>
            <w:r>
              <w:t>Support her to engage with services to support her mental health. G.P, Worcester mental health team, medication, assessments for a diagnosis.</w:t>
            </w:r>
          </w:p>
          <w:p w14:paraId="46CE0F9A" w14:textId="77777777" w:rsidR="00495404" w:rsidRDefault="00495404">
            <w:pPr>
              <w:pStyle w:val="ListParagraph"/>
              <w:numPr>
                <w:ilvl w:val="0"/>
                <w:numId w:val="23"/>
              </w:numPr>
            </w:pPr>
            <w:r>
              <w:t>Twice weekly check ins with mom to offer her support and guidance</w:t>
            </w:r>
          </w:p>
          <w:p w14:paraId="6A3952D8" w14:textId="081E6D42" w:rsidR="00495404" w:rsidRDefault="00495404">
            <w:pPr>
              <w:pStyle w:val="ListParagraph"/>
              <w:numPr>
                <w:ilvl w:val="0"/>
                <w:numId w:val="23"/>
              </w:numPr>
            </w:pPr>
            <w:r>
              <w:t xml:space="preserve">Signposting to </w:t>
            </w:r>
            <w:r w:rsidR="0070622F">
              <w:t>G. Ps</w:t>
            </w:r>
            <w:r>
              <w:t xml:space="preserve"> for further referrals, supporting emails sent to G.P.</w:t>
            </w:r>
          </w:p>
          <w:p w14:paraId="342C28BF" w14:textId="77777777" w:rsidR="00495404" w:rsidRDefault="00495404">
            <w:pPr>
              <w:pStyle w:val="ListParagraph"/>
              <w:numPr>
                <w:ilvl w:val="0"/>
                <w:numId w:val="23"/>
              </w:numPr>
            </w:pPr>
            <w:r>
              <w:t xml:space="preserve">Supporting phone calls to ensure appointments are attended. </w:t>
            </w:r>
          </w:p>
          <w:p w14:paraId="6B13067B" w14:textId="77777777" w:rsidR="00F90C5C" w:rsidRDefault="00495404">
            <w:pPr>
              <w:pStyle w:val="ListParagraph"/>
              <w:numPr>
                <w:ilvl w:val="0"/>
                <w:numId w:val="23"/>
              </w:numPr>
            </w:pPr>
            <w:r>
              <w:t>Family plan meetings to ensure support is in place through -Targeted support in maths, group of two. English simplified tasks, one to one reading and phonics support Speech and language referral to SALT team is being made</w:t>
            </w:r>
          </w:p>
          <w:p w14:paraId="0921E1D1" w14:textId="568FF0BA" w:rsidR="00495404" w:rsidRDefault="00F90C5C">
            <w:pPr>
              <w:pStyle w:val="ListParagraph"/>
              <w:numPr>
                <w:ilvl w:val="0"/>
                <w:numId w:val="23"/>
              </w:numPr>
            </w:pPr>
            <w:r>
              <w:t>D</w:t>
            </w:r>
            <w:r w:rsidR="00495404">
              <w:t xml:space="preserve"> to complete Spellings are on spell zone, TT rock stars, epic reader at home with support from parents.</w:t>
            </w:r>
          </w:p>
          <w:p w14:paraId="73E0B729" w14:textId="616C3A98" w:rsidR="00495404" w:rsidRDefault="00495404">
            <w:pPr>
              <w:pStyle w:val="ListParagraph"/>
              <w:numPr>
                <w:ilvl w:val="0"/>
                <w:numId w:val="23"/>
              </w:numPr>
            </w:pPr>
            <w:r>
              <w:t>3 meetings held with E</w:t>
            </w:r>
            <w:r w:rsidR="00F90C5C">
              <w:t xml:space="preserve">’s </w:t>
            </w:r>
            <w:r>
              <w:t xml:space="preserve">school to address issues and look at strategies to support ASC needs and high anxiety </w:t>
            </w:r>
          </w:p>
          <w:p w14:paraId="0EDF8E7E" w14:textId="77777777" w:rsidR="00495404" w:rsidRDefault="00495404">
            <w:pPr>
              <w:pStyle w:val="ListParagraph"/>
              <w:numPr>
                <w:ilvl w:val="0"/>
                <w:numId w:val="23"/>
              </w:numPr>
            </w:pPr>
            <w:r>
              <w:t>Completed referral to CAMHS</w:t>
            </w:r>
          </w:p>
          <w:p w14:paraId="316A2F26" w14:textId="77777777" w:rsidR="00495404" w:rsidRDefault="00495404">
            <w:pPr>
              <w:pStyle w:val="ListParagraph"/>
              <w:numPr>
                <w:ilvl w:val="0"/>
                <w:numId w:val="23"/>
              </w:numPr>
            </w:pPr>
            <w:r>
              <w:t xml:space="preserve">signposted to anxiety webinars for parents of children with ASC and anxiety. </w:t>
            </w:r>
          </w:p>
          <w:p w14:paraId="519F8132" w14:textId="70F91B56" w:rsidR="00495404" w:rsidRDefault="00495404">
            <w:pPr>
              <w:pStyle w:val="ListParagraph"/>
              <w:numPr>
                <w:ilvl w:val="0"/>
                <w:numId w:val="23"/>
              </w:numPr>
            </w:pPr>
            <w:r>
              <w:t xml:space="preserve">Completed a provision map for school to support </w:t>
            </w:r>
            <w:r w:rsidR="00F90C5C">
              <w:t>E</w:t>
            </w:r>
            <w:r>
              <w:t xml:space="preserve">. </w:t>
            </w:r>
          </w:p>
          <w:p w14:paraId="6F2C4470" w14:textId="77777777" w:rsidR="00495404" w:rsidRDefault="00495404">
            <w:pPr>
              <w:pStyle w:val="ListParagraph"/>
              <w:numPr>
                <w:ilvl w:val="0"/>
                <w:numId w:val="23"/>
              </w:numPr>
            </w:pPr>
            <w:r>
              <w:t>Funding for a new bed as he was having issues with sleep.</w:t>
            </w:r>
          </w:p>
          <w:p w14:paraId="104A5E66" w14:textId="1F9A9F44" w:rsidR="00495404" w:rsidRDefault="00495404">
            <w:pPr>
              <w:pStyle w:val="ListParagraph"/>
              <w:numPr>
                <w:ilvl w:val="0"/>
                <w:numId w:val="23"/>
              </w:numPr>
            </w:pPr>
            <w:r>
              <w:t xml:space="preserve">Liaising with Allen’s croft regarding appointments and medication. </w:t>
            </w:r>
          </w:p>
        </w:tc>
      </w:tr>
      <w:tr w:rsidR="00495404" w14:paraId="4A2D99BB" w14:textId="77777777" w:rsidTr="00104BA8">
        <w:tc>
          <w:tcPr>
            <w:tcW w:w="1785" w:type="dxa"/>
            <w:vMerge/>
          </w:tcPr>
          <w:p w14:paraId="6EAE9663" w14:textId="77777777" w:rsidR="00495404" w:rsidRDefault="00495404" w:rsidP="00BC4F26"/>
        </w:tc>
        <w:tc>
          <w:tcPr>
            <w:tcW w:w="7231" w:type="dxa"/>
            <w:shd w:val="clear" w:color="auto" w:fill="E2EFD9" w:themeFill="accent6" w:themeFillTint="33"/>
          </w:tcPr>
          <w:p w14:paraId="3ACC4987" w14:textId="77777777" w:rsidR="00495404" w:rsidRPr="001C72D5" w:rsidRDefault="00495404" w:rsidP="00BC4F26">
            <w:pPr>
              <w:rPr>
                <w:b/>
                <w:bCs/>
              </w:rPr>
            </w:pPr>
            <w:r w:rsidRPr="001C72D5">
              <w:rPr>
                <w:b/>
                <w:bCs/>
              </w:rPr>
              <w:t>Impact/</w:t>
            </w:r>
            <w:r>
              <w:rPr>
                <w:b/>
                <w:bCs/>
              </w:rPr>
              <w:t xml:space="preserve">Need </w:t>
            </w:r>
            <w:r w:rsidRPr="001C72D5">
              <w:rPr>
                <w:b/>
                <w:bCs/>
              </w:rPr>
              <w:t>Resolutions</w:t>
            </w:r>
          </w:p>
        </w:tc>
      </w:tr>
      <w:tr w:rsidR="00495404" w14:paraId="6F64DD6A" w14:textId="77777777" w:rsidTr="00104BA8">
        <w:tc>
          <w:tcPr>
            <w:tcW w:w="1785" w:type="dxa"/>
            <w:vMerge/>
          </w:tcPr>
          <w:p w14:paraId="526F8508" w14:textId="77777777" w:rsidR="00495404" w:rsidRDefault="00495404" w:rsidP="00BC4F26"/>
        </w:tc>
        <w:tc>
          <w:tcPr>
            <w:tcW w:w="7231" w:type="dxa"/>
          </w:tcPr>
          <w:p w14:paraId="1B4F658A" w14:textId="72AFCE3D" w:rsidR="00495404" w:rsidRDefault="00495404">
            <w:pPr>
              <w:pStyle w:val="ListParagraph"/>
              <w:numPr>
                <w:ilvl w:val="0"/>
                <w:numId w:val="23"/>
              </w:numPr>
            </w:pPr>
            <w:r>
              <w:t xml:space="preserve">Mom is now engaging with services to support her mental health and has had an assessment – diagnosis of mood dysregulation disorder. Taking prescribed medication. </w:t>
            </w:r>
          </w:p>
          <w:p w14:paraId="4FF72C9C" w14:textId="186622CE" w:rsidR="00495404" w:rsidRDefault="00495404">
            <w:pPr>
              <w:pStyle w:val="ListParagraph"/>
              <w:numPr>
                <w:ilvl w:val="0"/>
                <w:numId w:val="23"/>
              </w:numPr>
            </w:pPr>
            <w:r>
              <w:t xml:space="preserve">D is now under a gynaecologist at hospital and has prescribed medication. She has also been seen by the school nurse and has a follow up appointment this month. Medical issues are still a concern but the correct support in this area is now in place </w:t>
            </w:r>
          </w:p>
          <w:p w14:paraId="5517901F" w14:textId="77777777" w:rsidR="00F90C5C" w:rsidRDefault="00F90C5C">
            <w:pPr>
              <w:pStyle w:val="ListParagraph"/>
              <w:numPr>
                <w:ilvl w:val="0"/>
                <w:numId w:val="23"/>
              </w:numPr>
            </w:pPr>
            <w:r>
              <w:t>E</w:t>
            </w:r>
            <w:r w:rsidR="00495404">
              <w:t xml:space="preserve"> has highlighted key staff that he is able to engage with to reduce anxieties, Provision Map with needs, triggers and supportive strategies have been forwarded to all staff. Better communication between home and school to identify issue when the arise so that they can be addressed.</w:t>
            </w:r>
          </w:p>
          <w:p w14:paraId="31D31F0E" w14:textId="77777777" w:rsidR="00F90C5C" w:rsidRDefault="00F90C5C" w:rsidP="00F90C5C">
            <w:pPr>
              <w:pStyle w:val="ListParagraph"/>
              <w:ind w:left="360"/>
            </w:pPr>
          </w:p>
          <w:p w14:paraId="58772F77" w14:textId="0400E80E" w:rsidR="00495404" w:rsidRDefault="00495404" w:rsidP="00F90C5C">
            <w:pPr>
              <w:pStyle w:val="ListParagraph"/>
              <w:ind w:left="360"/>
            </w:pPr>
            <w:r>
              <w:t xml:space="preserve">  </w:t>
            </w:r>
          </w:p>
        </w:tc>
      </w:tr>
      <w:tr w:rsidR="00495404" w14:paraId="3B6A4FD5" w14:textId="77777777" w:rsidTr="00104BA8">
        <w:tc>
          <w:tcPr>
            <w:tcW w:w="1785" w:type="dxa"/>
            <w:vMerge/>
          </w:tcPr>
          <w:p w14:paraId="0B8F2F03" w14:textId="77777777" w:rsidR="00495404" w:rsidRDefault="00495404" w:rsidP="00BC4F26"/>
        </w:tc>
        <w:tc>
          <w:tcPr>
            <w:tcW w:w="7231" w:type="dxa"/>
            <w:shd w:val="clear" w:color="auto" w:fill="E2EFD9" w:themeFill="accent6" w:themeFillTint="33"/>
          </w:tcPr>
          <w:p w14:paraId="0F0B312D" w14:textId="77777777" w:rsidR="00495404" w:rsidRPr="001C72D5" w:rsidRDefault="00495404" w:rsidP="00BC4F26">
            <w:pPr>
              <w:rPr>
                <w:b/>
                <w:bCs/>
              </w:rPr>
            </w:pPr>
            <w:r w:rsidRPr="001C72D5">
              <w:rPr>
                <w:b/>
                <w:bCs/>
              </w:rPr>
              <w:t xml:space="preserve">Parent Feedback </w:t>
            </w:r>
          </w:p>
        </w:tc>
      </w:tr>
      <w:tr w:rsidR="00495404" w14:paraId="18E96BC0" w14:textId="77777777" w:rsidTr="00104BA8">
        <w:tc>
          <w:tcPr>
            <w:tcW w:w="1785" w:type="dxa"/>
            <w:vMerge/>
          </w:tcPr>
          <w:p w14:paraId="788578F7" w14:textId="77777777" w:rsidR="00495404" w:rsidRDefault="00495404" w:rsidP="00BC4F26"/>
        </w:tc>
        <w:tc>
          <w:tcPr>
            <w:tcW w:w="7231" w:type="dxa"/>
          </w:tcPr>
          <w:p w14:paraId="7241DF06" w14:textId="77777777" w:rsidR="00F90C5C" w:rsidRDefault="00495404" w:rsidP="00BC4F26">
            <w:r w:rsidRPr="00945E34">
              <w:t xml:space="preserve">Mom and dad have a good understanding of E’s triggers and how to support theses. Dad has a clear routine every morning for E to help him to feel in control and have a settled start to his day so that he is able to engage in his education. Parents commented that he has been having </w:t>
            </w:r>
            <w:r w:rsidR="00F90C5C">
              <w:t>fewer</w:t>
            </w:r>
            <w:r w:rsidRPr="00945E34">
              <w:t xml:space="preserve"> outburst</w:t>
            </w:r>
            <w:r w:rsidR="00F90C5C">
              <w:t>s</w:t>
            </w:r>
            <w:r w:rsidRPr="00945E34">
              <w:t xml:space="preserve"> at home.</w:t>
            </w:r>
            <w:r>
              <w:t xml:space="preserve"> </w:t>
            </w:r>
            <w:r w:rsidRPr="00C121C7">
              <w:t>Tablets at night have been working well</w:t>
            </w:r>
            <w:r>
              <w:t xml:space="preserve"> and he is sleeping much better. </w:t>
            </w:r>
          </w:p>
          <w:p w14:paraId="15A88C1A" w14:textId="77777777" w:rsidR="00495404" w:rsidRDefault="00F90C5C" w:rsidP="00BC4F26">
            <w:r>
              <w:t>‘</w:t>
            </w:r>
            <w:r w:rsidR="00495404">
              <w:t>I know that I can contact PFSW at any time and sometimes I don’t know what I would do without this. I am now engaging with support for my me</w:t>
            </w:r>
            <w:r>
              <w:t>n</w:t>
            </w:r>
            <w:r w:rsidR="00495404">
              <w:t xml:space="preserve">tal health as this needs to happen for things to improve as I can’t carry on like this. I get overwhelmed and things just get too much for me. D loves school and is trying really hard. </w:t>
            </w:r>
          </w:p>
          <w:p w14:paraId="337E8CB9" w14:textId="615BB12A" w:rsidR="00F90C5C" w:rsidRDefault="00F90C5C" w:rsidP="00BC4F26"/>
        </w:tc>
      </w:tr>
      <w:tr w:rsidR="00495404" w14:paraId="3743FDEA" w14:textId="77777777" w:rsidTr="00104BA8">
        <w:tc>
          <w:tcPr>
            <w:tcW w:w="1785" w:type="dxa"/>
            <w:vMerge/>
          </w:tcPr>
          <w:p w14:paraId="4DD776B9" w14:textId="77777777" w:rsidR="00495404" w:rsidRDefault="00495404" w:rsidP="00BC4F26"/>
        </w:tc>
        <w:tc>
          <w:tcPr>
            <w:tcW w:w="7231" w:type="dxa"/>
            <w:shd w:val="clear" w:color="auto" w:fill="E2EFD9" w:themeFill="accent6" w:themeFillTint="33"/>
          </w:tcPr>
          <w:p w14:paraId="5DF2661B" w14:textId="77777777" w:rsidR="00495404" w:rsidRDefault="00495404" w:rsidP="00BC4F26">
            <w:r w:rsidRPr="001C72D5">
              <w:rPr>
                <w:b/>
                <w:bCs/>
              </w:rPr>
              <w:t>School Feedback</w:t>
            </w:r>
            <w:r>
              <w:t xml:space="preserve"> (inc. parent relationship)</w:t>
            </w:r>
          </w:p>
        </w:tc>
      </w:tr>
      <w:tr w:rsidR="00104BA8" w14:paraId="79A944D8" w14:textId="77777777" w:rsidTr="00104BA8">
        <w:trPr>
          <w:trHeight w:val="5558"/>
        </w:trPr>
        <w:tc>
          <w:tcPr>
            <w:tcW w:w="1785" w:type="dxa"/>
            <w:vMerge/>
          </w:tcPr>
          <w:p w14:paraId="4670C742" w14:textId="77777777" w:rsidR="00104BA8" w:rsidRDefault="00104BA8" w:rsidP="00BC4F26"/>
        </w:tc>
        <w:tc>
          <w:tcPr>
            <w:tcW w:w="7231" w:type="dxa"/>
          </w:tcPr>
          <w:p w14:paraId="6F99133A" w14:textId="45DF950E" w:rsidR="00104BA8" w:rsidRDefault="00104BA8" w:rsidP="00BC4F26">
            <w:r w:rsidRPr="006E5567">
              <w:t>D continues to have additional support for her maths, English and phonics and is making progress. Staff are able to simplify tasks for her and she is completed specific directed phonics work. D</w:t>
            </w:r>
            <w:r>
              <w:t xml:space="preserve"> </w:t>
            </w:r>
            <w:r w:rsidRPr="006E5567">
              <w:t xml:space="preserve">has been completing her work in spell zone, TT rockstars and her spellings. Mom and dad have been very proactive in supporting her to complete these.  </w:t>
            </w:r>
            <w:r w:rsidRPr="00253BDC">
              <w:t>There continues to be concerns regarding attendance although this has improved D continues to have regular/ long absences. Mom has been communicating with school which is positive</w:t>
            </w:r>
            <w:r>
              <w:t xml:space="preserve">. </w:t>
            </w:r>
            <w:r w:rsidRPr="00E56E1A">
              <w:t>Attendance for the children has improved</w:t>
            </w:r>
            <w:r>
              <w:t>.</w:t>
            </w:r>
          </w:p>
          <w:p w14:paraId="5CA11C55" w14:textId="77777777" w:rsidR="00104BA8" w:rsidRDefault="00104BA8" w:rsidP="00BC4F26"/>
          <w:p w14:paraId="7248B7AB" w14:textId="53D0EACB" w:rsidR="00104BA8" w:rsidRDefault="00104BA8" w:rsidP="00BC4F26">
            <w:r w:rsidRPr="00E24A4B">
              <w:t xml:space="preserve">E has adapted well to the new set of rules since the new head has been in place. He found this difficult at the beginning but once he had several </w:t>
            </w:r>
            <w:r w:rsidR="00E8737E" w:rsidRPr="00E24A4B">
              <w:t>one-to-one</w:t>
            </w:r>
            <w:r w:rsidRPr="00E24A4B">
              <w:t xml:space="preserve"> sessions with Mr B</w:t>
            </w:r>
            <w:r>
              <w:t xml:space="preserve"> </w:t>
            </w:r>
            <w:r w:rsidRPr="00E24A4B">
              <w:t xml:space="preserve">to go through </w:t>
            </w:r>
            <w:r w:rsidR="00CC26A9" w:rsidRPr="00E24A4B">
              <w:t>this,</w:t>
            </w:r>
            <w:r w:rsidRPr="00E24A4B">
              <w:t xml:space="preserve"> he was able to settle into his new routine. The changes include a new timetable and lessons. Mr B</w:t>
            </w:r>
            <w:r>
              <w:t xml:space="preserve"> </w:t>
            </w:r>
            <w:r w:rsidRPr="00E24A4B">
              <w:t xml:space="preserve">has built a trusting relationship with E and he will now seek him out if he needs any help or support. Attendance has improved and communication between home and school has also been more consistent. There is still room for improvement. A referral was made for </w:t>
            </w:r>
            <w:r>
              <w:t>E</w:t>
            </w:r>
            <w:r w:rsidRPr="00E24A4B">
              <w:t xml:space="preserve"> to have counselling in </w:t>
            </w:r>
            <w:r w:rsidR="00E8737E" w:rsidRPr="00E24A4B">
              <w:t>school,</w:t>
            </w:r>
            <w:r w:rsidRPr="00E24A4B">
              <w:t xml:space="preserve"> and this is now in place every Friday. </w:t>
            </w:r>
            <w:r>
              <w:t>E</w:t>
            </w:r>
            <w:r w:rsidRPr="00E24A4B">
              <w:t xml:space="preserve"> has stated that he doesn’t feel that he needs to speak to someone that he doesn’t know. After building a relationship with his counsellor hopefully he will be able to open up about his feelings.</w:t>
            </w:r>
          </w:p>
          <w:p w14:paraId="5E83999F" w14:textId="7883C5D0" w:rsidR="00104BA8" w:rsidRDefault="00104BA8" w:rsidP="00BC4F26"/>
        </w:tc>
      </w:tr>
    </w:tbl>
    <w:p w14:paraId="370961BB" w14:textId="4009445A" w:rsidR="00104BA8" w:rsidRDefault="00104BA8" w:rsidP="00495404"/>
    <w:p w14:paraId="3E9012DA" w14:textId="77777777" w:rsidR="00104BA8" w:rsidRDefault="00104BA8">
      <w:r>
        <w:br w:type="page"/>
      </w:r>
    </w:p>
    <w:p w14:paraId="1BB313BF" w14:textId="77777777" w:rsidR="00495404" w:rsidRPr="00495404" w:rsidRDefault="00495404" w:rsidP="00495404"/>
    <w:p w14:paraId="1E88B217" w14:textId="25832226" w:rsidR="004771B2" w:rsidRDefault="00104BA8">
      <w:pPr>
        <w:pStyle w:val="Heading2"/>
        <w:numPr>
          <w:ilvl w:val="0"/>
          <w:numId w:val="22"/>
        </w:numPr>
      </w:pPr>
      <w:bookmarkStart w:id="25" w:name="_Toc114126066"/>
      <w:r>
        <w:t>Early Help Case Study 2</w:t>
      </w:r>
      <w:bookmarkEnd w:id="25"/>
    </w:p>
    <w:p w14:paraId="32C1CD25" w14:textId="4FE7C6E7" w:rsidR="00104BA8" w:rsidRDefault="00104BA8" w:rsidP="00104BA8"/>
    <w:tbl>
      <w:tblPr>
        <w:tblStyle w:val="TableGrid"/>
        <w:tblW w:w="0" w:type="auto"/>
        <w:tblLook w:val="04A0" w:firstRow="1" w:lastRow="0" w:firstColumn="1" w:lastColumn="0" w:noHBand="0" w:noVBand="1"/>
      </w:tblPr>
      <w:tblGrid>
        <w:gridCol w:w="1785"/>
        <w:gridCol w:w="7231"/>
      </w:tblGrid>
      <w:tr w:rsidR="00104BA8" w14:paraId="039C5F8B" w14:textId="77777777" w:rsidTr="00701CAC">
        <w:tc>
          <w:tcPr>
            <w:tcW w:w="1785" w:type="dxa"/>
            <w:vMerge w:val="restart"/>
          </w:tcPr>
          <w:p w14:paraId="0F7C38C1" w14:textId="77777777" w:rsidR="00104BA8" w:rsidRPr="00104BA8" w:rsidRDefault="00104BA8" w:rsidP="00BC4F26">
            <w:pPr>
              <w:rPr>
                <w:bCs/>
              </w:rPr>
            </w:pPr>
            <w:r w:rsidRPr="00104BA8">
              <w:rPr>
                <w:bCs/>
              </w:rPr>
              <w:t>School Name</w:t>
            </w:r>
          </w:p>
          <w:p w14:paraId="2B9A0F7E" w14:textId="28FB44AB" w:rsidR="00104BA8" w:rsidRPr="00104BA8" w:rsidRDefault="00104BA8" w:rsidP="00BC4F26">
            <w:pPr>
              <w:rPr>
                <w:b/>
                <w:bCs/>
              </w:rPr>
            </w:pPr>
            <w:r w:rsidRPr="00104BA8">
              <w:rPr>
                <w:b/>
                <w:bCs/>
              </w:rPr>
              <w:t>STP</w:t>
            </w:r>
          </w:p>
          <w:p w14:paraId="547190AF" w14:textId="77777777" w:rsidR="00104BA8" w:rsidRDefault="00104BA8" w:rsidP="00BC4F26"/>
          <w:p w14:paraId="23C86EF4" w14:textId="77777777" w:rsidR="00104BA8" w:rsidRPr="00104BA8" w:rsidRDefault="00104BA8" w:rsidP="00BC4F26">
            <w:pPr>
              <w:rPr>
                <w:bCs/>
              </w:rPr>
            </w:pPr>
            <w:r w:rsidRPr="00104BA8">
              <w:rPr>
                <w:bCs/>
              </w:rPr>
              <w:t xml:space="preserve">Family Composition </w:t>
            </w:r>
          </w:p>
          <w:p w14:paraId="5B555743" w14:textId="4EAF8EE6" w:rsidR="00104BA8" w:rsidRPr="00104BA8" w:rsidRDefault="00104BA8" w:rsidP="00BC4F26">
            <w:pPr>
              <w:rPr>
                <w:b/>
                <w:bCs/>
              </w:rPr>
            </w:pPr>
            <w:r w:rsidRPr="00104BA8">
              <w:rPr>
                <w:b/>
                <w:bCs/>
              </w:rPr>
              <w:t>Mom- R</w:t>
            </w:r>
          </w:p>
          <w:p w14:paraId="74019042" w14:textId="4009DD81" w:rsidR="00104BA8" w:rsidRPr="00104BA8" w:rsidRDefault="00104BA8" w:rsidP="00BC4F26">
            <w:pPr>
              <w:rPr>
                <w:b/>
                <w:bCs/>
              </w:rPr>
            </w:pPr>
            <w:r w:rsidRPr="00104BA8">
              <w:rPr>
                <w:b/>
                <w:bCs/>
              </w:rPr>
              <w:t>Dad- N</w:t>
            </w:r>
          </w:p>
          <w:p w14:paraId="7B083BE5" w14:textId="0360D9DD" w:rsidR="00104BA8" w:rsidRPr="00104BA8" w:rsidRDefault="00104BA8" w:rsidP="00BC4F26">
            <w:pPr>
              <w:rPr>
                <w:b/>
                <w:bCs/>
              </w:rPr>
            </w:pPr>
            <w:r w:rsidRPr="00104BA8">
              <w:rPr>
                <w:b/>
                <w:bCs/>
              </w:rPr>
              <w:t>D1: - SK</w:t>
            </w:r>
          </w:p>
          <w:p w14:paraId="05EEAD37" w14:textId="4802310C" w:rsidR="00104BA8" w:rsidRPr="00104BA8" w:rsidRDefault="00104BA8" w:rsidP="00BC4F26">
            <w:pPr>
              <w:rPr>
                <w:b/>
                <w:bCs/>
              </w:rPr>
            </w:pPr>
            <w:r w:rsidRPr="00104BA8">
              <w:rPr>
                <w:b/>
                <w:bCs/>
              </w:rPr>
              <w:t>S1: H</w:t>
            </w:r>
          </w:p>
          <w:p w14:paraId="3077D58C" w14:textId="34695582" w:rsidR="00104BA8" w:rsidRPr="00104BA8" w:rsidRDefault="00104BA8" w:rsidP="00BC4F26">
            <w:pPr>
              <w:rPr>
                <w:b/>
                <w:bCs/>
              </w:rPr>
            </w:pPr>
            <w:r w:rsidRPr="00104BA8">
              <w:rPr>
                <w:b/>
                <w:bCs/>
              </w:rPr>
              <w:t>D2: S</w:t>
            </w:r>
          </w:p>
          <w:p w14:paraId="0048290A" w14:textId="78E5EC63" w:rsidR="00104BA8" w:rsidRPr="00104BA8" w:rsidRDefault="00104BA8" w:rsidP="00BC4F26">
            <w:pPr>
              <w:rPr>
                <w:b/>
                <w:bCs/>
              </w:rPr>
            </w:pPr>
            <w:r w:rsidRPr="00104BA8">
              <w:rPr>
                <w:b/>
                <w:bCs/>
              </w:rPr>
              <w:t>D3: P</w:t>
            </w:r>
          </w:p>
          <w:p w14:paraId="6B5B1B8E" w14:textId="77777777" w:rsidR="00104BA8" w:rsidRDefault="00104BA8" w:rsidP="00BC4F26"/>
          <w:p w14:paraId="213CF5E6" w14:textId="77777777" w:rsidR="00104BA8" w:rsidRPr="00104BA8" w:rsidRDefault="00104BA8" w:rsidP="00BC4F26">
            <w:pPr>
              <w:rPr>
                <w:bCs/>
              </w:rPr>
            </w:pPr>
            <w:r w:rsidRPr="00104BA8">
              <w:rPr>
                <w:bCs/>
              </w:rPr>
              <w:t>PF Workers</w:t>
            </w:r>
          </w:p>
          <w:p w14:paraId="3AB23C37" w14:textId="77777777" w:rsidR="00104BA8" w:rsidRPr="00104BA8" w:rsidRDefault="00104BA8" w:rsidP="00BC4F26">
            <w:pPr>
              <w:rPr>
                <w:b/>
                <w:bCs/>
              </w:rPr>
            </w:pPr>
            <w:r w:rsidRPr="00104BA8">
              <w:rPr>
                <w:b/>
                <w:bCs/>
              </w:rPr>
              <w:t xml:space="preserve">Emily Jones </w:t>
            </w:r>
          </w:p>
        </w:tc>
        <w:tc>
          <w:tcPr>
            <w:tcW w:w="7231" w:type="dxa"/>
            <w:shd w:val="clear" w:color="auto" w:fill="E2EFD9" w:themeFill="accent6" w:themeFillTint="33"/>
          </w:tcPr>
          <w:p w14:paraId="62BCE4A4" w14:textId="77777777" w:rsidR="00104BA8" w:rsidRDefault="00104BA8" w:rsidP="00BC4F26">
            <w:r w:rsidRPr="001C72D5">
              <w:rPr>
                <w:b/>
                <w:bCs/>
              </w:rPr>
              <w:t>Presenting Issues</w:t>
            </w:r>
            <w:r>
              <w:t xml:space="preserve"> (at time of identification inc. SEN)</w:t>
            </w:r>
          </w:p>
        </w:tc>
      </w:tr>
      <w:tr w:rsidR="00104BA8" w14:paraId="150F1B46" w14:textId="77777777" w:rsidTr="00701CAC">
        <w:tc>
          <w:tcPr>
            <w:tcW w:w="1785" w:type="dxa"/>
            <w:vMerge/>
          </w:tcPr>
          <w:p w14:paraId="210A038E" w14:textId="77777777" w:rsidR="00104BA8" w:rsidRDefault="00104BA8" w:rsidP="00BC4F26"/>
        </w:tc>
        <w:tc>
          <w:tcPr>
            <w:tcW w:w="7231" w:type="dxa"/>
          </w:tcPr>
          <w:p w14:paraId="183730EF" w14:textId="77777777" w:rsidR="00104BA8" w:rsidRDefault="00104BA8" w:rsidP="00104BA8">
            <w:r>
              <w:t>1- School Attendance/lateness</w:t>
            </w:r>
          </w:p>
          <w:p w14:paraId="185D0C34" w14:textId="0C78A9EA" w:rsidR="00104BA8" w:rsidRDefault="00104BA8" w:rsidP="00104BA8">
            <w:r>
              <w:t>2- Concerns regarding Mom’s parenting ability</w:t>
            </w:r>
          </w:p>
          <w:p w14:paraId="44A9F664" w14:textId="2BC957C7" w:rsidR="00104BA8" w:rsidRDefault="00104BA8" w:rsidP="00104BA8">
            <w:r>
              <w:t>3- Concerns about SK behaviour towards Mom and siblings</w:t>
            </w:r>
          </w:p>
          <w:p w14:paraId="026919CA" w14:textId="12D403FB" w:rsidR="00104BA8" w:rsidRDefault="00104BA8" w:rsidP="00701CAC">
            <w:r>
              <w:t>4- Hard to engage for extra support</w:t>
            </w:r>
          </w:p>
        </w:tc>
      </w:tr>
      <w:tr w:rsidR="00104BA8" w14:paraId="106EED91" w14:textId="77777777" w:rsidTr="00701CAC">
        <w:tc>
          <w:tcPr>
            <w:tcW w:w="1785" w:type="dxa"/>
            <w:vMerge/>
          </w:tcPr>
          <w:p w14:paraId="7F960B71" w14:textId="77777777" w:rsidR="00104BA8" w:rsidRDefault="00104BA8" w:rsidP="00BC4F26"/>
        </w:tc>
        <w:tc>
          <w:tcPr>
            <w:tcW w:w="7231" w:type="dxa"/>
            <w:shd w:val="clear" w:color="auto" w:fill="E2EFD9" w:themeFill="accent6" w:themeFillTint="33"/>
          </w:tcPr>
          <w:p w14:paraId="3A41FC0A" w14:textId="77777777" w:rsidR="00104BA8" w:rsidRDefault="00104BA8" w:rsidP="00BC4F26">
            <w:r w:rsidRPr="001C72D5">
              <w:rPr>
                <w:b/>
                <w:bCs/>
              </w:rPr>
              <w:t>Emerging Needs/Issues</w:t>
            </w:r>
            <w:r>
              <w:t xml:space="preserve"> (as relationship deepens)</w:t>
            </w:r>
          </w:p>
        </w:tc>
      </w:tr>
      <w:tr w:rsidR="00104BA8" w14:paraId="0DF56FF8" w14:textId="77777777" w:rsidTr="00701CAC">
        <w:tc>
          <w:tcPr>
            <w:tcW w:w="1785" w:type="dxa"/>
            <w:vMerge/>
          </w:tcPr>
          <w:p w14:paraId="0A9C96AA" w14:textId="77777777" w:rsidR="00104BA8" w:rsidRDefault="00104BA8" w:rsidP="00BC4F26"/>
        </w:tc>
        <w:tc>
          <w:tcPr>
            <w:tcW w:w="7231" w:type="dxa"/>
          </w:tcPr>
          <w:p w14:paraId="344CBA12" w14:textId="77777777" w:rsidR="00104BA8" w:rsidRDefault="00104BA8" w:rsidP="00104BA8">
            <w:r>
              <w:t>1- Mom suffers with anxiety and self-esteem</w:t>
            </w:r>
          </w:p>
          <w:p w14:paraId="7E8B14DC" w14:textId="77777777" w:rsidR="00104BA8" w:rsidRDefault="00104BA8" w:rsidP="00104BA8">
            <w:r>
              <w:t>2- Dad works away all week and Mom is home with all 4 children one of the children being a baby</w:t>
            </w:r>
          </w:p>
          <w:p w14:paraId="38AC3156" w14:textId="77777777" w:rsidR="00104BA8" w:rsidRDefault="00104BA8" w:rsidP="00104BA8">
            <w:r>
              <w:t>3- Financial difficulties</w:t>
            </w:r>
          </w:p>
          <w:p w14:paraId="40ED7BFF" w14:textId="00F3C374" w:rsidR="00104BA8" w:rsidRDefault="00104BA8" w:rsidP="00104BA8">
            <w:r>
              <w:t>4- SK behavioural issues at home, can get aggressive/medical needs/sensory needs- all these issues have caused issues at home between Mom and SK relationship</w:t>
            </w:r>
          </w:p>
          <w:p w14:paraId="223CB4EB" w14:textId="2BEF804B" w:rsidR="00104BA8" w:rsidRDefault="00104BA8" w:rsidP="00701CAC">
            <w:r>
              <w:t>5-Housing Issues- house overcrowded</w:t>
            </w:r>
          </w:p>
        </w:tc>
      </w:tr>
      <w:tr w:rsidR="00104BA8" w14:paraId="1C2EC777" w14:textId="77777777" w:rsidTr="00701CAC">
        <w:tc>
          <w:tcPr>
            <w:tcW w:w="1785" w:type="dxa"/>
            <w:vMerge/>
          </w:tcPr>
          <w:p w14:paraId="1BD53358" w14:textId="77777777" w:rsidR="00104BA8" w:rsidRDefault="00104BA8" w:rsidP="00BC4F26"/>
        </w:tc>
        <w:tc>
          <w:tcPr>
            <w:tcW w:w="7231" w:type="dxa"/>
            <w:shd w:val="clear" w:color="auto" w:fill="E2EFD9" w:themeFill="accent6" w:themeFillTint="33"/>
          </w:tcPr>
          <w:p w14:paraId="5D1F7DED" w14:textId="77777777" w:rsidR="00104BA8" w:rsidRPr="001C72D5" w:rsidRDefault="00104BA8" w:rsidP="00BC4F26">
            <w:pPr>
              <w:rPr>
                <w:b/>
                <w:bCs/>
              </w:rPr>
            </w:pPr>
            <w:r w:rsidRPr="001C72D5">
              <w:rPr>
                <w:b/>
                <w:bCs/>
              </w:rPr>
              <w:t>Interventions/Signposting/Referrals</w:t>
            </w:r>
          </w:p>
        </w:tc>
      </w:tr>
      <w:tr w:rsidR="00104BA8" w14:paraId="7EA4FFFA" w14:textId="77777777" w:rsidTr="00701CAC">
        <w:tc>
          <w:tcPr>
            <w:tcW w:w="1785" w:type="dxa"/>
            <w:vMerge/>
          </w:tcPr>
          <w:p w14:paraId="49A6D5F4" w14:textId="77777777" w:rsidR="00104BA8" w:rsidRDefault="00104BA8" w:rsidP="00BC4F26"/>
        </w:tc>
        <w:tc>
          <w:tcPr>
            <w:tcW w:w="7231" w:type="dxa"/>
          </w:tcPr>
          <w:p w14:paraId="206AD48C" w14:textId="1EB56626" w:rsidR="00104BA8" w:rsidRDefault="00104BA8" w:rsidP="00104BA8">
            <w:r>
              <w:t xml:space="preserve">1- </w:t>
            </w:r>
            <w:r w:rsidRPr="00EE3D17">
              <w:t>Referral to STICK team regarding SK behaviour and well being</w:t>
            </w:r>
          </w:p>
          <w:p w14:paraId="3D68CFB5" w14:textId="2585B96B" w:rsidR="00104BA8" w:rsidRDefault="00104BA8" w:rsidP="00104BA8">
            <w:r>
              <w:t>2- Weekly sessions in school between Mom and SK to help build positive relationship. This then resulted in session with the school Educational Psychologist offering strategies to Mom how best to support SK</w:t>
            </w:r>
          </w:p>
          <w:p w14:paraId="78F52C37" w14:textId="77777777" w:rsidR="00104BA8" w:rsidRDefault="00104BA8" w:rsidP="00104BA8">
            <w:r>
              <w:t>3- Meetings in school with all the children to help build a positive relationship</w:t>
            </w:r>
          </w:p>
          <w:p w14:paraId="70AE3589" w14:textId="16270069" w:rsidR="00104BA8" w:rsidRDefault="00104BA8" w:rsidP="00104BA8">
            <w:r>
              <w:t>4- Anger management sessions in school with SK to help manage behaviours at home.</w:t>
            </w:r>
          </w:p>
          <w:p w14:paraId="6648B6D6" w14:textId="71477B02" w:rsidR="00104BA8" w:rsidRDefault="00104BA8" w:rsidP="00104BA8">
            <w:r>
              <w:t>5- Consultant meeting regarding SK medical needs/behavioural and mental health needs- This resulted in blood tests and scan at the Children’s Hospital which I supported the family with. Referral made to Occupational therapy for a sensory assessment due to having sensory issues.</w:t>
            </w:r>
          </w:p>
          <w:p w14:paraId="0E9B2981" w14:textId="0EC63116" w:rsidR="00104BA8" w:rsidRDefault="00104BA8" w:rsidP="00104BA8">
            <w:r>
              <w:t>6- Referrals to food banks, H</w:t>
            </w:r>
            <w:r w:rsidR="00701CAC">
              <w:t>ousehold Support Fund</w:t>
            </w:r>
            <w:r>
              <w:t xml:space="preserve"> for extra financial support for the family</w:t>
            </w:r>
          </w:p>
          <w:p w14:paraId="7193F3B5" w14:textId="77777777" w:rsidR="00104BA8" w:rsidRDefault="00104BA8" w:rsidP="00104BA8">
            <w:r>
              <w:t>7- Support with a referral to local children centre so they could offer for the whole family and Mother</w:t>
            </w:r>
          </w:p>
          <w:p w14:paraId="53F94949" w14:textId="77777777" w:rsidR="00104BA8" w:rsidRDefault="00104BA8" w:rsidP="00104BA8">
            <w:r>
              <w:t xml:space="preserve">8- Support at home with morning routines and behaviour management for all the children </w:t>
            </w:r>
          </w:p>
          <w:p w14:paraId="1D7D49F7" w14:textId="62F7378B" w:rsidR="00104BA8" w:rsidRDefault="00104BA8" w:rsidP="00104BA8">
            <w:r>
              <w:t xml:space="preserve">9- Housing application </w:t>
            </w:r>
            <w:r w:rsidR="00E8737E">
              <w:t>adapted,</w:t>
            </w:r>
            <w:r>
              <w:t xml:space="preserve"> and Mother added to the Bournville housing </w:t>
            </w:r>
          </w:p>
          <w:p w14:paraId="4B835E67" w14:textId="77777777" w:rsidR="00104BA8" w:rsidRDefault="00104BA8" w:rsidP="00104BA8">
            <w:r>
              <w:t xml:space="preserve">10- Support with Baby items- cot and other items. </w:t>
            </w:r>
          </w:p>
          <w:p w14:paraId="6A8B5767" w14:textId="6455D2C3" w:rsidR="00701CAC" w:rsidRDefault="00701CAC" w:rsidP="00104BA8"/>
        </w:tc>
      </w:tr>
      <w:tr w:rsidR="00104BA8" w14:paraId="0C3BF822" w14:textId="77777777" w:rsidTr="00701CAC">
        <w:tc>
          <w:tcPr>
            <w:tcW w:w="1785" w:type="dxa"/>
            <w:vMerge/>
          </w:tcPr>
          <w:p w14:paraId="02F9069F" w14:textId="77777777" w:rsidR="00104BA8" w:rsidRDefault="00104BA8" w:rsidP="00BC4F26"/>
        </w:tc>
        <w:tc>
          <w:tcPr>
            <w:tcW w:w="7231" w:type="dxa"/>
            <w:shd w:val="clear" w:color="auto" w:fill="E2EFD9" w:themeFill="accent6" w:themeFillTint="33"/>
          </w:tcPr>
          <w:p w14:paraId="267FB47D" w14:textId="77777777" w:rsidR="00104BA8" w:rsidRPr="001C72D5" w:rsidRDefault="00104BA8" w:rsidP="00BC4F26">
            <w:pPr>
              <w:rPr>
                <w:b/>
                <w:bCs/>
              </w:rPr>
            </w:pPr>
            <w:r w:rsidRPr="001C72D5">
              <w:rPr>
                <w:b/>
                <w:bCs/>
              </w:rPr>
              <w:t xml:space="preserve">Parent Feedback </w:t>
            </w:r>
          </w:p>
        </w:tc>
      </w:tr>
      <w:tr w:rsidR="00104BA8" w14:paraId="6ACB6351" w14:textId="77777777" w:rsidTr="00701CAC">
        <w:tc>
          <w:tcPr>
            <w:tcW w:w="1785" w:type="dxa"/>
            <w:vMerge/>
          </w:tcPr>
          <w:p w14:paraId="73AAD6DD" w14:textId="77777777" w:rsidR="00104BA8" w:rsidRDefault="00104BA8" w:rsidP="00BC4F26"/>
        </w:tc>
        <w:tc>
          <w:tcPr>
            <w:tcW w:w="7231" w:type="dxa"/>
          </w:tcPr>
          <w:p w14:paraId="0F8A4AFB" w14:textId="77777777" w:rsidR="00701CAC" w:rsidRDefault="00104BA8" w:rsidP="00BC4F26">
            <w:r>
              <w:t xml:space="preserve">Mom is very thankful for all the support, as she was feeling isolated and not sure where to turn for support. </w:t>
            </w:r>
          </w:p>
          <w:p w14:paraId="7C01C40F" w14:textId="066CB659" w:rsidR="00701CAC" w:rsidRDefault="00701CAC" w:rsidP="00BC4F26">
            <w:r>
              <w:t>“</w:t>
            </w:r>
            <w:r w:rsidR="00104BA8">
              <w:t xml:space="preserve">I didn’t like the idea of family support or social </w:t>
            </w:r>
            <w:r w:rsidR="00E8737E">
              <w:t>workers,</w:t>
            </w:r>
            <w:r w:rsidR="00104BA8">
              <w:t xml:space="preserve"> but Pathfinder is different, I don’t feel judged, I feel like I can be open about things we are going through. There have been some improvements but there </w:t>
            </w:r>
            <w:r w:rsidR="00F23C80">
              <w:t>is</w:t>
            </w:r>
            <w:r w:rsidR="00104BA8">
              <w:t xml:space="preserve"> still something that we need support with</w:t>
            </w:r>
            <w:r>
              <w:t>.”</w:t>
            </w:r>
          </w:p>
        </w:tc>
      </w:tr>
      <w:tr w:rsidR="00104BA8" w14:paraId="2472F36C" w14:textId="77777777" w:rsidTr="00701CAC">
        <w:tc>
          <w:tcPr>
            <w:tcW w:w="1785" w:type="dxa"/>
            <w:vMerge/>
          </w:tcPr>
          <w:p w14:paraId="17ADFB9C" w14:textId="77777777" w:rsidR="00104BA8" w:rsidRDefault="00104BA8" w:rsidP="00BC4F26"/>
        </w:tc>
        <w:tc>
          <w:tcPr>
            <w:tcW w:w="7231" w:type="dxa"/>
            <w:shd w:val="clear" w:color="auto" w:fill="E2EFD9" w:themeFill="accent6" w:themeFillTint="33"/>
          </w:tcPr>
          <w:p w14:paraId="089A59C8" w14:textId="77777777" w:rsidR="00104BA8" w:rsidRDefault="00104BA8" w:rsidP="00BC4F26">
            <w:r w:rsidRPr="001C72D5">
              <w:rPr>
                <w:b/>
                <w:bCs/>
              </w:rPr>
              <w:t>School Feedback</w:t>
            </w:r>
            <w:r>
              <w:t xml:space="preserve"> (inc. parent relationship)</w:t>
            </w:r>
          </w:p>
        </w:tc>
      </w:tr>
      <w:tr w:rsidR="00104BA8" w14:paraId="36AB259A" w14:textId="77777777" w:rsidTr="00701CAC">
        <w:tc>
          <w:tcPr>
            <w:tcW w:w="1785" w:type="dxa"/>
            <w:vMerge/>
          </w:tcPr>
          <w:p w14:paraId="68F13EB0" w14:textId="77777777" w:rsidR="00104BA8" w:rsidRDefault="00104BA8" w:rsidP="00BC4F26"/>
        </w:tc>
        <w:tc>
          <w:tcPr>
            <w:tcW w:w="7231" w:type="dxa"/>
          </w:tcPr>
          <w:p w14:paraId="4FF2F4EE" w14:textId="559DE5FC" w:rsidR="00104BA8" w:rsidRDefault="00104BA8" w:rsidP="00BC4F26">
            <w:r>
              <w:t xml:space="preserve">School have felt that Mom is more confident and takes more pride in her appearance. All the children are doing well </w:t>
            </w:r>
          </w:p>
        </w:tc>
      </w:tr>
    </w:tbl>
    <w:p w14:paraId="468C30D6" w14:textId="3DA23CB8" w:rsidR="004771B2" w:rsidRDefault="004771B2" w:rsidP="006E6703">
      <w:pPr>
        <w:spacing w:after="0" w:line="240" w:lineRule="auto"/>
      </w:pPr>
    </w:p>
    <w:p w14:paraId="14003769" w14:textId="64899F3C" w:rsidR="00ED0D27" w:rsidRDefault="00ED0D27">
      <w:pPr>
        <w:pStyle w:val="Heading2"/>
        <w:numPr>
          <w:ilvl w:val="0"/>
          <w:numId w:val="22"/>
        </w:numPr>
      </w:pPr>
      <w:bookmarkStart w:id="26" w:name="_Toc114126067"/>
      <w:r>
        <w:lastRenderedPageBreak/>
        <w:t>Early Help Case Study 3</w:t>
      </w:r>
      <w:bookmarkEnd w:id="26"/>
    </w:p>
    <w:p w14:paraId="0EAEA31B" w14:textId="5CB40245" w:rsidR="00ED0D27" w:rsidRDefault="00ED0D27" w:rsidP="00ED0D27"/>
    <w:tbl>
      <w:tblPr>
        <w:tblStyle w:val="TableGrid"/>
        <w:tblW w:w="0" w:type="auto"/>
        <w:tblLook w:val="04A0" w:firstRow="1" w:lastRow="0" w:firstColumn="1" w:lastColumn="0" w:noHBand="0" w:noVBand="1"/>
      </w:tblPr>
      <w:tblGrid>
        <w:gridCol w:w="1785"/>
        <w:gridCol w:w="7231"/>
      </w:tblGrid>
      <w:tr w:rsidR="00ED0D27" w14:paraId="21A5989D" w14:textId="77777777" w:rsidTr="00E76013">
        <w:tc>
          <w:tcPr>
            <w:tcW w:w="1785" w:type="dxa"/>
            <w:vMerge w:val="restart"/>
          </w:tcPr>
          <w:p w14:paraId="6C2E2899" w14:textId="77777777" w:rsidR="00ED0D27" w:rsidRDefault="00ED0D27" w:rsidP="00BC4F26">
            <w:r>
              <w:t>School Name</w:t>
            </w:r>
          </w:p>
          <w:p w14:paraId="41D86620" w14:textId="5E8D2B69" w:rsidR="00ED0D27" w:rsidRPr="009A68B1" w:rsidRDefault="005B0021" w:rsidP="00BC4F26">
            <w:pPr>
              <w:rPr>
                <w:b/>
                <w:bCs/>
              </w:rPr>
            </w:pPr>
            <w:r>
              <w:rPr>
                <w:b/>
                <w:bCs/>
              </w:rPr>
              <w:t>STB</w:t>
            </w:r>
          </w:p>
          <w:p w14:paraId="0C592316" w14:textId="77777777" w:rsidR="00ED0D27" w:rsidRDefault="00ED0D27" w:rsidP="00BC4F26"/>
          <w:p w14:paraId="52A3AB61" w14:textId="77777777" w:rsidR="00ED0D27" w:rsidRDefault="00ED0D27" w:rsidP="00BC4F26">
            <w:r>
              <w:t xml:space="preserve">Family Composition </w:t>
            </w:r>
          </w:p>
          <w:p w14:paraId="6BF27E67" w14:textId="18CAB0D4" w:rsidR="00ED0D27" w:rsidRPr="00F17307" w:rsidRDefault="00ED0D27" w:rsidP="00BC4F26">
            <w:pPr>
              <w:rPr>
                <w:b/>
                <w:bCs/>
              </w:rPr>
            </w:pPr>
            <w:r w:rsidRPr="00F17307">
              <w:rPr>
                <w:b/>
                <w:bCs/>
              </w:rPr>
              <w:t>Mom – J</w:t>
            </w:r>
          </w:p>
          <w:p w14:paraId="50E83146" w14:textId="0787DBA1" w:rsidR="00ED0D27" w:rsidRDefault="00ED0D27" w:rsidP="00BC4F26">
            <w:pPr>
              <w:rPr>
                <w:b/>
                <w:bCs/>
              </w:rPr>
            </w:pPr>
            <w:r>
              <w:rPr>
                <w:b/>
                <w:bCs/>
              </w:rPr>
              <w:t>D1: L</w:t>
            </w:r>
          </w:p>
          <w:p w14:paraId="02015D33" w14:textId="221EB2DE" w:rsidR="00ED0D27" w:rsidRPr="00F17307" w:rsidRDefault="00ED0D27" w:rsidP="00BC4F26">
            <w:pPr>
              <w:rPr>
                <w:b/>
                <w:bCs/>
              </w:rPr>
            </w:pPr>
            <w:r>
              <w:rPr>
                <w:b/>
                <w:bCs/>
              </w:rPr>
              <w:t>S1: T</w:t>
            </w:r>
          </w:p>
          <w:p w14:paraId="6C6CEBEC" w14:textId="77777777" w:rsidR="00ED0D27" w:rsidRDefault="00ED0D27" w:rsidP="00BC4F26"/>
          <w:p w14:paraId="29A3BDD6" w14:textId="77777777" w:rsidR="00ED0D27" w:rsidRDefault="00ED0D27" w:rsidP="00BC4F26">
            <w:r>
              <w:t>PF Workers</w:t>
            </w:r>
          </w:p>
          <w:p w14:paraId="09B69363" w14:textId="77777777" w:rsidR="00ED0D27" w:rsidRPr="009A68B1" w:rsidRDefault="00ED0D27" w:rsidP="00BC4F26">
            <w:pPr>
              <w:rPr>
                <w:b/>
                <w:bCs/>
              </w:rPr>
            </w:pPr>
            <w:r w:rsidRPr="009A68B1">
              <w:rPr>
                <w:b/>
                <w:bCs/>
              </w:rPr>
              <w:t>Gemma Drummond</w:t>
            </w:r>
          </w:p>
        </w:tc>
        <w:tc>
          <w:tcPr>
            <w:tcW w:w="7231" w:type="dxa"/>
            <w:shd w:val="clear" w:color="auto" w:fill="E2EFD9" w:themeFill="accent6" w:themeFillTint="33"/>
          </w:tcPr>
          <w:p w14:paraId="3C40EBDF" w14:textId="77777777" w:rsidR="00ED0D27" w:rsidRDefault="00ED0D27" w:rsidP="00BC4F26">
            <w:r w:rsidRPr="001C72D5">
              <w:rPr>
                <w:b/>
                <w:bCs/>
              </w:rPr>
              <w:t>Presenting Issues</w:t>
            </w:r>
            <w:r>
              <w:t xml:space="preserve"> (at time of identification inc. SEN)</w:t>
            </w:r>
          </w:p>
        </w:tc>
      </w:tr>
      <w:tr w:rsidR="00ED0D27" w14:paraId="20C76526" w14:textId="77777777" w:rsidTr="00E76013">
        <w:tc>
          <w:tcPr>
            <w:tcW w:w="1785" w:type="dxa"/>
            <w:vMerge/>
          </w:tcPr>
          <w:p w14:paraId="68DC8744" w14:textId="77777777" w:rsidR="00ED0D27" w:rsidRDefault="00ED0D27" w:rsidP="00BC4F26"/>
        </w:tc>
        <w:tc>
          <w:tcPr>
            <w:tcW w:w="7231" w:type="dxa"/>
          </w:tcPr>
          <w:p w14:paraId="6F3E1970" w14:textId="20E5F0FB" w:rsidR="00ED0D27" w:rsidRDefault="00ED0D27" w:rsidP="00ED0D27">
            <w:r>
              <w:t>1 T has difficulties in maths and English- low ability.</w:t>
            </w:r>
          </w:p>
          <w:p w14:paraId="3C62C072" w14:textId="77777777" w:rsidR="00ED0D27" w:rsidRDefault="00ED0D27" w:rsidP="00ED0D27">
            <w:r>
              <w:t>2 Mom has a diagnosed learning difficulty- needs constant reassurance from school</w:t>
            </w:r>
          </w:p>
          <w:p w14:paraId="337D987A" w14:textId="6AC5D4C8" w:rsidR="00ED0D27" w:rsidRDefault="00ED0D27" w:rsidP="00ED0D27">
            <w:r>
              <w:t>3 L struggles with her mental health</w:t>
            </w:r>
          </w:p>
          <w:p w14:paraId="744F4999" w14:textId="64722F4B" w:rsidR="00ED0D27" w:rsidRDefault="00ED0D27" w:rsidP="00ED0D27">
            <w:r>
              <w:t xml:space="preserve">4 T </w:t>
            </w:r>
            <w:r w:rsidRPr="004D2089">
              <w:t>issues with behaviour at home, not wanting to come into school</w:t>
            </w:r>
          </w:p>
        </w:tc>
      </w:tr>
      <w:tr w:rsidR="00ED0D27" w14:paraId="696FE683" w14:textId="77777777" w:rsidTr="00E76013">
        <w:tc>
          <w:tcPr>
            <w:tcW w:w="1785" w:type="dxa"/>
            <w:vMerge/>
          </w:tcPr>
          <w:p w14:paraId="1C80324E" w14:textId="77777777" w:rsidR="00ED0D27" w:rsidRDefault="00ED0D27" w:rsidP="00BC4F26"/>
        </w:tc>
        <w:tc>
          <w:tcPr>
            <w:tcW w:w="7231" w:type="dxa"/>
            <w:shd w:val="clear" w:color="auto" w:fill="E2EFD9" w:themeFill="accent6" w:themeFillTint="33"/>
          </w:tcPr>
          <w:p w14:paraId="7D16A975" w14:textId="77777777" w:rsidR="00ED0D27" w:rsidRDefault="00ED0D27" w:rsidP="00BC4F26">
            <w:r w:rsidRPr="001C72D5">
              <w:rPr>
                <w:b/>
                <w:bCs/>
              </w:rPr>
              <w:t>Emerging Needs/Issues</w:t>
            </w:r>
            <w:r>
              <w:t xml:space="preserve"> (as relationship deepens)</w:t>
            </w:r>
          </w:p>
        </w:tc>
      </w:tr>
      <w:tr w:rsidR="00ED0D27" w14:paraId="12D9B1ED" w14:textId="77777777" w:rsidTr="00E76013">
        <w:tc>
          <w:tcPr>
            <w:tcW w:w="1785" w:type="dxa"/>
            <w:vMerge/>
          </w:tcPr>
          <w:p w14:paraId="04EB16EB" w14:textId="77777777" w:rsidR="00ED0D27" w:rsidRDefault="00ED0D27" w:rsidP="00BC4F26"/>
        </w:tc>
        <w:tc>
          <w:tcPr>
            <w:tcW w:w="7231" w:type="dxa"/>
          </w:tcPr>
          <w:p w14:paraId="49DAFB5B" w14:textId="42777573" w:rsidR="00ED0D27" w:rsidRDefault="00ED0D27" w:rsidP="00ED0D27">
            <w:r>
              <w:t>1 T shows traits of Dyslexia</w:t>
            </w:r>
          </w:p>
          <w:p w14:paraId="70E99E8F" w14:textId="7DCA60E7" w:rsidR="00ED0D27" w:rsidRDefault="00ED0D27" w:rsidP="00ED0D27">
            <w:r>
              <w:t>2 Family all need support from Forward Thinking Birmingham regarding trauma and impact on mental health, behaviour</w:t>
            </w:r>
          </w:p>
          <w:p w14:paraId="4D74BF3F" w14:textId="77777777" w:rsidR="00ED0D27" w:rsidRDefault="00ED0D27" w:rsidP="00ED0D27">
            <w:r>
              <w:t>3 Mom requires support financially.</w:t>
            </w:r>
          </w:p>
        </w:tc>
      </w:tr>
      <w:tr w:rsidR="00ED0D27" w14:paraId="65267B96" w14:textId="77777777" w:rsidTr="00E76013">
        <w:tc>
          <w:tcPr>
            <w:tcW w:w="1785" w:type="dxa"/>
            <w:vMerge/>
          </w:tcPr>
          <w:p w14:paraId="448B8300" w14:textId="77777777" w:rsidR="00ED0D27" w:rsidRDefault="00ED0D27" w:rsidP="00BC4F26"/>
        </w:tc>
        <w:tc>
          <w:tcPr>
            <w:tcW w:w="7231" w:type="dxa"/>
            <w:shd w:val="clear" w:color="auto" w:fill="E2EFD9" w:themeFill="accent6" w:themeFillTint="33"/>
          </w:tcPr>
          <w:p w14:paraId="372D6FCA" w14:textId="77777777" w:rsidR="00ED0D27" w:rsidRPr="001C72D5" w:rsidRDefault="00ED0D27" w:rsidP="00BC4F26">
            <w:pPr>
              <w:rPr>
                <w:b/>
                <w:bCs/>
              </w:rPr>
            </w:pPr>
            <w:r w:rsidRPr="001C72D5">
              <w:rPr>
                <w:b/>
                <w:bCs/>
              </w:rPr>
              <w:t>Interventions/Signposting/Referrals</w:t>
            </w:r>
          </w:p>
        </w:tc>
      </w:tr>
      <w:tr w:rsidR="00ED0D27" w14:paraId="0CBEB510" w14:textId="77777777" w:rsidTr="00E76013">
        <w:tc>
          <w:tcPr>
            <w:tcW w:w="1785" w:type="dxa"/>
            <w:vMerge/>
          </w:tcPr>
          <w:p w14:paraId="10601637" w14:textId="77777777" w:rsidR="00ED0D27" w:rsidRDefault="00ED0D27" w:rsidP="00BC4F26"/>
        </w:tc>
        <w:tc>
          <w:tcPr>
            <w:tcW w:w="7231" w:type="dxa"/>
          </w:tcPr>
          <w:p w14:paraId="514104F6" w14:textId="3AEE5089" w:rsidR="00ED0D27" w:rsidRDefault="00E76013">
            <w:pPr>
              <w:pStyle w:val="ListParagraph"/>
              <w:numPr>
                <w:ilvl w:val="0"/>
                <w:numId w:val="24"/>
              </w:numPr>
            </w:pPr>
            <w:r>
              <w:t>R</w:t>
            </w:r>
            <w:r w:rsidR="00ED0D27">
              <w:t xml:space="preserve">eferral to FTB for T. </w:t>
            </w:r>
          </w:p>
          <w:p w14:paraId="4668280F" w14:textId="77777777" w:rsidR="00ED0D27" w:rsidRDefault="00ED0D27">
            <w:pPr>
              <w:pStyle w:val="ListParagraph"/>
              <w:numPr>
                <w:ilvl w:val="0"/>
                <w:numId w:val="23"/>
              </w:numPr>
            </w:pPr>
            <w:r>
              <w:t xml:space="preserve">Sessions with PFSW in school to look at triggers for behaviour, supportive strategies, and aids. </w:t>
            </w:r>
          </w:p>
          <w:p w14:paraId="24D5A75C" w14:textId="2C7231CF" w:rsidR="00ED0D27" w:rsidRDefault="00ED0D27">
            <w:pPr>
              <w:pStyle w:val="ListParagraph"/>
              <w:numPr>
                <w:ilvl w:val="0"/>
                <w:numId w:val="23"/>
              </w:numPr>
            </w:pPr>
            <w:r>
              <w:t>Signposted mom to P</w:t>
            </w:r>
            <w:r w:rsidR="00E76013">
              <w:t xml:space="preserve">sychologically </w:t>
            </w:r>
            <w:r>
              <w:t>I</w:t>
            </w:r>
            <w:r w:rsidR="00E76013">
              <w:t>nformed Environments training for Parents</w:t>
            </w:r>
          </w:p>
          <w:p w14:paraId="33823B15" w14:textId="77777777" w:rsidR="00ED0D27" w:rsidRDefault="00ED0D27">
            <w:pPr>
              <w:pStyle w:val="ListParagraph"/>
              <w:numPr>
                <w:ilvl w:val="0"/>
                <w:numId w:val="23"/>
              </w:numPr>
            </w:pPr>
            <w:r>
              <w:t xml:space="preserve">Referral to Free to be kids residential x2. </w:t>
            </w:r>
          </w:p>
          <w:p w14:paraId="2621531F" w14:textId="77777777" w:rsidR="00ED0D27" w:rsidRDefault="00ED0D27">
            <w:pPr>
              <w:pStyle w:val="ListParagraph"/>
              <w:numPr>
                <w:ilvl w:val="0"/>
                <w:numId w:val="23"/>
              </w:numPr>
            </w:pPr>
            <w:r>
              <w:t>Assessment completed for Dyslexia- additional support in place in small group sessions on a daily basis.</w:t>
            </w:r>
          </w:p>
          <w:p w14:paraId="677E9278" w14:textId="61617B04" w:rsidR="00ED0D27" w:rsidRDefault="00ED0D27">
            <w:pPr>
              <w:pStyle w:val="ListParagraph"/>
              <w:numPr>
                <w:ilvl w:val="0"/>
                <w:numId w:val="23"/>
              </w:numPr>
            </w:pPr>
            <w:r>
              <w:t xml:space="preserve">Referral made to FTB- all family member now </w:t>
            </w:r>
            <w:r w:rsidR="00CC26A9">
              <w:t>engages</w:t>
            </w:r>
            <w:r>
              <w:t xml:space="preserve"> </w:t>
            </w:r>
            <w:r w:rsidR="00F23C80">
              <w:t>in weekly</w:t>
            </w:r>
            <w:r>
              <w:t xml:space="preserve"> FTB sessions. An FTB worker joins the family plan reviews and is able to communicate with other professionals to ensure this family is well supported. </w:t>
            </w:r>
          </w:p>
          <w:p w14:paraId="549E7BC4" w14:textId="77777777" w:rsidR="00E76013" w:rsidRDefault="00ED0D27">
            <w:pPr>
              <w:pStyle w:val="ListParagraph"/>
              <w:numPr>
                <w:ilvl w:val="0"/>
                <w:numId w:val="23"/>
              </w:numPr>
            </w:pPr>
            <w:r>
              <w:t>A specialist nurse is now supporting mom in all medical appointments and mom can call her if she has any questions. Safety plan meeting have been called to support due to L</w:t>
            </w:r>
            <w:r w:rsidR="00E76013">
              <w:t xml:space="preserve">’s </w:t>
            </w:r>
            <w:r>
              <w:t xml:space="preserve">suicidal thoughts. Funding for lockable medical cupboard sourced. </w:t>
            </w:r>
          </w:p>
          <w:p w14:paraId="2C3BC9F0" w14:textId="00FEBF7A" w:rsidR="00ED0D27" w:rsidRDefault="00E76013">
            <w:pPr>
              <w:pStyle w:val="ListParagraph"/>
              <w:numPr>
                <w:ilvl w:val="0"/>
                <w:numId w:val="23"/>
              </w:numPr>
            </w:pPr>
            <w:r>
              <w:t>A</w:t>
            </w:r>
            <w:r w:rsidR="00ED0D27">
              <w:t xml:space="preserve"> successful referral was made for a new cooker, two applications were made to the household funding grant. Two successful applications were made for 2, </w:t>
            </w:r>
            <w:r w:rsidR="00F23C80">
              <w:t>4-night</w:t>
            </w:r>
            <w:r w:rsidR="00ED0D27">
              <w:t xml:space="preserve"> residential trips for T</w:t>
            </w:r>
            <w:r>
              <w:t>.</w:t>
            </w:r>
          </w:p>
        </w:tc>
      </w:tr>
      <w:tr w:rsidR="00ED0D27" w14:paraId="3DB80885" w14:textId="77777777" w:rsidTr="00E76013">
        <w:tc>
          <w:tcPr>
            <w:tcW w:w="1785" w:type="dxa"/>
            <w:vMerge/>
          </w:tcPr>
          <w:p w14:paraId="0B34D51F" w14:textId="77777777" w:rsidR="00ED0D27" w:rsidRDefault="00ED0D27" w:rsidP="00BC4F26"/>
        </w:tc>
        <w:tc>
          <w:tcPr>
            <w:tcW w:w="7231" w:type="dxa"/>
            <w:shd w:val="clear" w:color="auto" w:fill="E2EFD9" w:themeFill="accent6" w:themeFillTint="33"/>
          </w:tcPr>
          <w:p w14:paraId="04E0C37B" w14:textId="77777777" w:rsidR="00ED0D27" w:rsidRPr="001C72D5" w:rsidRDefault="00ED0D27" w:rsidP="00BC4F26">
            <w:pPr>
              <w:rPr>
                <w:b/>
                <w:bCs/>
              </w:rPr>
            </w:pPr>
            <w:r w:rsidRPr="001C72D5">
              <w:rPr>
                <w:b/>
                <w:bCs/>
              </w:rPr>
              <w:t>Impact/</w:t>
            </w:r>
            <w:r>
              <w:rPr>
                <w:b/>
                <w:bCs/>
              </w:rPr>
              <w:t xml:space="preserve">Need </w:t>
            </w:r>
            <w:r w:rsidRPr="001C72D5">
              <w:rPr>
                <w:b/>
                <w:bCs/>
              </w:rPr>
              <w:t>Resolutions</w:t>
            </w:r>
          </w:p>
        </w:tc>
      </w:tr>
      <w:tr w:rsidR="00ED0D27" w14:paraId="58694FC8" w14:textId="77777777" w:rsidTr="00E76013">
        <w:tc>
          <w:tcPr>
            <w:tcW w:w="1785" w:type="dxa"/>
            <w:vMerge/>
          </w:tcPr>
          <w:p w14:paraId="582BB10E" w14:textId="77777777" w:rsidR="00ED0D27" w:rsidRDefault="00ED0D27" w:rsidP="00BC4F26"/>
        </w:tc>
        <w:tc>
          <w:tcPr>
            <w:tcW w:w="7231" w:type="dxa"/>
          </w:tcPr>
          <w:p w14:paraId="1F343EA7" w14:textId="3603B69A" w:rsidR="00ED0D27" w:rsidRDefault="00ED0D27">
            <w:pPr>
              <w:pStyle w:val="ListParagraph"/>
              <w:numPr>
                <w:ilvl w:val="0"/>
                <w:numId w:val="23"/>
              </w:numPr>
            </w:pPr>
            <w:r>
              <w:t>T</w:t>
            </w:r>
            <w:r w:rsidR="00E76013">
              <w:t xml:space="preserve"> </w:t>
            </w:r>
            <w:r>
              <w:t xml:space="preserve">in happy and engaged in school and his learning. He requires extra support with his Maths and English, which he has daily, this has improved his confidence and self-esteem. He went on free to be residential on two separate occasions (never been away from home before, loved it) again this developed his skills to build new friendships and try new activities and experiences. He now goes to Scouts on a weekly basis. T is having weekly FTB sessions and check ins with PFSW to focus on positive behaviour at home. Things have improved in this area. </w:t>
            </w:r>
          </w:p>
          <w:p w14:paraId="32545AF8" w14:textId="2C19923B" w:rsidR="00ED0D27" w:rsidRDefault="00ED0D27">
            <w:pPr>
              <w:pStyle w:val="ListParagraph"/>
              <w:numPr>
                <w:ilvl w:val="0"/>
                <w:numId w:val="23"/>
              </w:numPr>
            </w:pPr>
            <w:r>
              <w:t xml:space="preserve">All family members are now supported through </w:t>
            </w:r>
            <w:r w:rsidR="00F23C80">
              <w:t>FTB,</w:t>
            </w:r>
            <w:r>
              <w:t xml:space="preserve"> and this will continue when T</w:t>
            </w:r>
            <w:r w:rsidR="00E76013">
              <w:t xml:space="preserve"> </w:t>
            </w:r>
            <w:r>
              <w:t>moves on to Secondary in Sept 2022. Mom’s anxieties have been reduced as a nurse has been sourced to support with any medical appointments for L</w:t>
            </w:r>
            <w:r w:rsidR="00E76013">
              <w:t xml:space="preserve"> </w:t>
            </w:r>
            <w:r>
              <w:t>Mom has weekly checks ins with PFSW and calls when she needs any support or guidance. Mom is not contacting school on a daily basis anymore. Any C</w:t>
            </w:r>
            <w:r w:rsidR="00E76013">
              <w:t>ASS</w:t>
            </w:r>
            <w:r>
              <w:t xml:space="preserve"> referral has come straight back to PFSW as they are happy with the support already in place. L</w:t>
            </w:r>
            <w:r w:rsidR="00E76013">
              <w:t xml:space="preserve"> </w:t>
            </w:r>
            <w:r>
              <w:t xml:space="preserve">has daily check ins </w:t>
            </w:r>
            <w:r>
              <w:lastRenderedPageBreak/>
              <w:t xml:space="preserve">with school staff to support her emotional </w:t>
            </w:r>
            <w:r w:rsidR="00E76013">
              <w:t>wellbeing</w:t>
            </w:r>
            <w:r>
              <w:t xml:space="preserve"> and communication between home and professionals is good. </w:t>
            </w:r>
          </w:p>
          <w:p w14:paraId="1B0E3C95" w14:textId="77777777" w:rsidR="00ED0D27" w:rsidRDefault="00E76013">
            <w:pPr>
              <w:pStyle w:val="ListParagraph"/>
              <w:numPr>
                <w:ilvl w:val="0"/>
                <w:numId w:val="23"/>
              </w:numPr>
            </w:pPr>
            <w:r>
              <w:t>T</w:t>
            </w:r>
            <w:r w:rsidR="00ED0D27">
              <w:t xml:space="preserve"> has been able to access holidays that he would not have had the opportunity to do due to low income in the household. These experiences have helped him to develop his confidence and self-esteem and to try new things which have continued to have a positive impact at home. </w:t>
            </w:r>
          </w:p>
          <w:p w14:paraId="6932AED0" w14:textId="08EA2EB3" w:rsidR="00E76013" w:rsidRDefault="00E76013" w:rsidP="00E76013">
            <w:pPr>
              <w:pStyle w:val="ListParagraph"/>
              <w:ind w:left="360"/>
            </w:pPr>
          </w:p>
        </w:tc>
      </w:tr>
      <w:tr w:rsidR="00ED0D27" w14:paraId="119E13C4" w14:textId="77777777" w:rsidTr="00E76013">
        <w:tc>
          <w:tcPr>
            <w:tcW w:w="1785" w:type="dxa"/>
            <w:vMerge/>
          </w:tcPr>
          <w:p w14:paraId="5B268CE9" w14:textId="77777777" w:rsidR="00ED0D27" w:rsidRDefault="00ED0D27" w:rsidP="00BC4F26"/>
        </w:tc>
        <w:tc>
          <w:tcPr>
            <w:tcW w:w="7231" w:type="dxa"/>
            <w:shd w:val="clear" w:color="auto" w:fill="E2EFD9" w:themeFill="accent6" w:themeFillTint="33"/>
          </w:tcPr>
          <w:p w14:paraId="70F8BE01" w14:textId="77777777" w:rsidR="00ED0D27" w:rsidRPr="001C72D5" w:rsidRDefault="00ED0D27" w:rsidP="00BC4F26">
            <w:pPr>
              <w:rPr>
                <w:b/>
                <w:bCs/>
              </w:rPr>
            </w:pPr>
            <w:r w:rsidRPr="001C72D5">
              <w:rPr>
                <w:b/>
                <w:bCs/>
              </w:rPr>
              <w:t xml:space="preserve">Parent Feedback </w:t>
            </w:r>
          </w:p>
        </w:tc>
      </w:tr>
      <w:tr w:rsidR="00ED0D27" w14:paraId="04ECAF78" w14:textId="77777777" w:rsidTr="00E76013">
        <w:tc>
          <w:tcPr>
            <w:tcW w:w="1785" w:type="dxa"/>
            <w:vMerge/>
          </w:tcPr>
          <w:p w14:paraId="78691327" w14:textId="77777777" w:rsidR="00ED0D27" w:rsidRDefault="00ED0D27" w:rsidP="00BC4F26"/>
        </w:tc>
        <w:tc>
          <w:tcPr>
            <w:tcW w:w="7231" w:type="dxa"/>
          </w:tcPr>
          <w:p w14:paraId="54905B60" w14:textId="54B49438" w:rsidR="00E76013" w:rsidRDefault="00E76013" w:rsidP="00BC4F26">
            <w:r>
              <w:t>“</w:t>
            </w:r>
            <w:r w:rsidR="00ED0D27" w:rsidRPr="0059603F">
              <w:t>T</w:t>
            </w:r>
            <w:r>
              <w:t xml:space="preserve"> </w:t>
            </w:r>
            <w:r w:rsidR="00ED0D27" w:rsidRPr="0059603F">
              <w:t>continues to enjoy going to scouts and this has helped him to try new things. He will often say that he doesn’t want to go but enjoys it when he is there. He went to Blackwell court and had a great time. He has also been developing his independence by going to the shop on his own, walking to school with friends and going to the park. This has been positive.</w:t>
            </w:r>
            <w:r w:rsidR="00ED0D27">
              <w:t xml:space="preserve"> </w:t>
            </w:r>
            <w:r>
              <w:t>T</w:t>
            </w:r>
            <w:r w:rsidR="00ED0D27" w:rsidRPr="00FB2595">
              <w:t xml:space="preserve"> went on the free to be kids residential trip in the Easter holidays and he loved it. </w:t>
            </w:r>
            <w:r w:rsidR="00ED0D27">
              <w:t>H</w:t>
            </w:r>
            <w:r w:rsidR="00ED0D27" w:rsidRPr="00FB2595">
              <w:t xml:space="preserve">e has stated that he would like to go again. It was a really nice </w:t>
            </w:r>
            <w:r w:rsidR="00F23C80" w:rsidRPr="00FB2595">
              <w:t>group,</w:t>
            </w:r>
            <w:r w:rsidR="00ED0D27" w:rsidRPr="00FB2595">
              <w:t xml:space="preserve"> and he was so busy enjoying himself that he didn’t ring me. He went horse riding, swimming, farm and trampolining.</w:t>
            </w:r>
            <w:r>
              <w:t>”</w:t>
            </w:r>
          </w:p>
          <w:p w14:paraId="5B564A58" w14:textId="77777777" w:rsidR="00E76013" w:rsidRDefault="00E76013" w:rsidP="00BC4F26"/>
          <w:p w14:paraId="2BD5C90B" w14:textId="77777777" w:rsidR="00E76013" w:rsidRDefault="00ED0D27" w:rsidP="00BC4F26">
            <w:r w:rsidRPr="00FB2595">
              <w:t xml:space="preserve">Mom also commented that he had tried different food and he was continuing to be more adventurous in this area at home. </w:t>
            </w:r>
          </w:p>
          <w:p w14:paraId="4A016027" w14:textId="77777777" w:rsidR="00E76013" w:rsidRDefault="00E76013" w:rsidP="00BC4F26"/>
          <w:p w14:paraId="354A7FBD" w14:textId="77777777" w:rsidR="00ED0D27" w:rsidRDefault="00E76013" w:rsidP="00BC4F26">
            <w:r>
              <w:t>T</w:t>
            </w:r>
            <w:r w:rsidR="00ED0D27" w:rsidRPr="00FB2595">
              <w:t xml:space="preserve"> is now looking forward to his Bell Health residential trip with school.</w:t>
            </w:r>
            <w:r w:rsidR="00ED0D27">
              <w:t xml:space="preserve"> </w:t>
            </w:r>
            <w:r w:rsidR="00ED0D27" w:rsidRPr="008C1A17">
              <w:t>Mom commented that her finances are ok</w:t>
            </w:r>
            <w:r w:rsidR="00ED0D27">
              <w:t>.</w:t>
            </w:r>
            <w:r w:rsidR="00ED0D27" w:rsidRPr="008C1A17">
              <w:t xml:space="preserve"> Nan stated that mom does really well with her budgeting and always puts money aside to ensure that bus pass and scouts are paid for.</w:t>
            </w:r>
            <w:r w:rsidR="00ED0D27">
              <w:t xml:space="preserve"> </w:t>
            </w:r>
            <w:r w:rsidR="00ED0D27" w:rsidRPr="00011493">
              <w:t>Mom advised that she can call PFSW and gain advise and reassurance if she is worried or concerned about anything and this helps to reduce her anxieties. S</w:t>
            </w:r>
            <w:r>
              <w:t xml:space="preserve">TBs </w:t>
            </w:r>
            <w:r w:rsidR="00ED0D27" w:rsidRPr="00011493">
              <w:t xml:space="preserve">have been amazing, and I will be sad for </w:t>
            </w:r>
            <w:r>
              <w:t>T</w:t>
            </w:r>
            <w:r w:rsidR="00ED0D27" w:rsidRPr="00011493">
              <w:t xml:space="preserve"> to leave here</w:t>
            </w:r>
            <w:r w:rsidR="00ED0D27">
              <w:t xml:space="preserve">. Mom advised that she feels that the children are well supported at school. </w:t>
            </w:r>
          </w:p>
          <w:p w14:paraId="7210ADE9" w14:textId="22A88030" w:rsidR="00E76013" w:rsidRDefault="00E76013" w:rsidP="00BC4F26"/>
        </w:tc>
      </w:tr>
      <w:tr w:rsidR="00ED0D27" w14:paraId="6CDAC993" w14:textId="77777777" w:rsidTr="00E76013">
        <w:tc>
          <w:tcPr>
            <w:tcW w:w="1785" w:type="dxa"/>
            <w:vMerge/>
          </w:tcPr>
          <w:p w14:paraId="071450C2" w14:textId="77777777" w:rsidR="00ED0D27" w:rsidRDefault="00ED0D27" w:rsidP="00BC4F26"/>
        </w:tc>
        <w:tc>
          <w:tcPr>
            <w:tcW w:w="7231" w:type="dxa"/>
            <w:shd w:val="clear" w:color="auto" w:fill="E2EFD9" w:themeFill="accent6" w:themeFillTint="33"/>
          </w:tcPr>
          <w:p w14:paraId="316AE4DD" w14:textId="77777777" w:rsidR="00ED0D27" w:rsidRDefault="00ED0D27" w:rsidP="00BC4F26">
            <w:r w:rsidRPr="001C72D5">
              <w:rPr>
                <w:b/>
                <w:bCs/>
              </w:rPr>
              <w:t>School Feedback</w:t>
            </w:r>
            <w:r>
              <w:t xml:space="preserve"> (inc. parent relationship)</w:t>
            </w:r>
          </w:p>
        </w:tc>
      </w:tr>
      <w:tr w:rsidR="00ED0D27" w14:paraId="34299155" w14:textId="77777777" w:rsidTr="00E76013">
        <w:tc>
          <w:tcPr>
            <w:tcW w:w="1785" w:type="dxa"/>
            <w:vMerge/>
          </w:tcPr>
          <w:p w14:paraId="2073FDB2" w14:textId="77777777" w:rsidR="00ED0D27" w:rsidRDefault="00ED0D27" w:rsidP="00BC4F26"/>
        </w:tc>
        <w:tc>
          <w:tcPr>
            <w:tcW w:w="7231" w:type="dxa"/>
          </w:tcPr>
          <w:p w14:paraId="1CD861B8" w14:textId="57D805D6" w:rsidR="00ED0D27" w:rsidRDefault="00ED0D27" w:rsidP="00BC4F26">
            <w:r>
              <w:t>Children are both doing well in school. Staff have an in-depth knowledge of their needs</w:t>
            </w:r>
            <w:r w:rsidR="00E76013">
              <w:t>,</w:t>
            </w:r>
            <w:r>
              <w:t xml:space="preserve"> and they are well support in schools. Communication has been effective with professionals involved to ensure that support is in place and referrals and signposting as made where necessary. Parent and schools</w:t>
            </w:r>
            <w:r w:rsidR="00E76013">
              <w:t>’</w:t>
            </w:r>
            <w:r>
              <w:t xml:space="preserve"> relationships has greatly improved. </w:t>
            </w:r>
          </w:p>
        </w:tc>
      </w:tr>
    </w:tbl>
    <w:p w14:paraId="00C80B81" w14:textId="77777777" w:rsidR="00ED0D27" w:rsidRPr="00ED0D27" w:rsidRDefault="00ED0D27" w:rsidP="00ED0D27"/>
    <w:sectPr w:rsidR="00ED0D27" w:rsidRPr="00ED0D27" w:rsidSect="00495404">
      <w:headerReference w:type="defaul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DF475" w14:textId="77777777" w:rsidR="00597A30" w:rsidRDefault="00597A30" w:rsidP="00B144D3">
      <w:pPr>
        <w:spacing w:after="0" w:line="240" w:lineRule="auto"/>
      </w:pPr>
      <w:r>
        <w:separator/>
      </w:r>
    </w:p>
  </w:endnote>
  <w:endnote w:type="continuationSeparator" w:id="0">
    <w:p w14:paraId="1A6263AD" w14:textId="77777777" w:rsidR="00597A30" w:rsidRDefault="00597A30" w:rsidP="00B14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3ACAA" w14:textId="4903EE8F" w:rsidR="00B144D3" w:rsidRDefault="00B144D3" w:rsidP="00B144D3">
    <w:pPr>
      <w:pStyle w:val="Footer"/>
      <w:jc w:val="cen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7A83E" w14:textId="001F2E81" w:rsidR="00B144D3" w:rsidRDefault="00B144D3">
    <w:pPr>
      <w:pStyle w:val="Footer"/>
    </w:pPr>
    <w:r>
      <w:rPr>
        <w:noProof/>
        <w:lang w:eastAsia="en-GB"/>
      </w:rPr>
      <w:drawing>
        <wp:anchor distT="0" distB="0" distL="114300" distR="114300" simplePos="0" relativeHeight="251659264" behindDoc="0" locked="0" layoutInCell="1" allowOverlap="1" wp14:anchorId="263DBAC0" wp14:editId="2932314B">
          <wp:simplePos x="0" y="0"/>
          <wp:positionH relativeFrom="column">
            <wp:posOffset>-426720</wp:posOffset>
          </wp:positionH>
          <wp:positionV relativeFrom="paragraph">
            <wp:posOffset>-28523</wp:posOffset>
          </wp:positionV>
          <wp:extent cx="3957851" cy="381000"/>
          <wp:effectExtent l="0" t="0" r="508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7851"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76694FDE" wp14:editId="4129EABD">
          <wp:simplePos x="0" y="0"/>
          <wp:positionH relativeFrom="column">
            <wp:posOffset>-727710</wp:posOffset>
          </wp:positionH>
          <wp:positionV relativeFrom="paragraph">
            <wp:posOffset>-81280</wp:posOffset>
          </wp:positionV>
          <wp:extent cx="303530" cy="457200"/>
          <wp:effectExtent l="0" t="0" r="127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53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4747B62C" wp14:editId="25248F61">
          <wp:simplePos x="0" y="0"/>
          <wp:positionH relativeFrom="column">
            <wp:posOffset>3530600</wp:posOffset>
          </wp:positionH>
          <wp:positionV relativeFrom="paragraph">
            <wp:posOffset>1905</wp:posOffset>
          </wp:positionV>
          <wp:extent cx="2893086" cy="374056"/>
          <wp:effectExtent l="0" t="0" r="2540" b="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990913" cy="386704"/>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BCC35" w14:textId="77777777" w:rsidR="00B144D3" w:rsidRDefault="00B144D3" w:rsidP="00B144D3">
    <w:pPr>
      <w:pStyle w:val="Footer"/>
      <w:jc w:val="cen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89E36" w14:textId="77777777" w:rsidR="00597A30" w:rsidRDefault="00597A30" w:rsidP="00B144D3">
      <w:pPr>
        <w:spacing w:after="0" w:line="240" w:lineRule="auto"/>
      </w:pPr>
      <w:r>
        <w:separator/>
      </w:r>
    </w:p>
  </w:footnote>
  <w:footnote w:type="continuationSeparator" w:id="0">
    <w:p w14:paraId="39B0E397" w14:textId="77777777" w:rsidR="00597A30" w:rsidRDefault="00597A30" w:rsidP="00B14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7E580" w14:textId="0652E7BC" w:rsidR="00B144D3" w:rsidRDefault="00B144D3">
    <w:pPr>
      <w:pStyle w:val="Header"/>
    </w:pPr>
    <w:r>
      <w:rPr>
        <w:noProof/>
        <w:lang w:eastAsia="en-GB"/>
      </w:rPr>
      <w:drawing>
        <wp:anchor distT="0" distB="0" distL="114300" distR="114300" simplePos="0" relativeHeight="251665408" behindDoc="0" locked="0" layoutInCell="1" allowOverlap="1" wp14:anchorId="3590CC59" wp14:editId="163F551F">
          <wp:simplePos x="0" y="0"/>
          <wp:positionH relativeFrom="margin">
            <wp:posOffset>5172680</wp:posOffset>
          </wp:positionH>
          <wp:positionV relativeFrom="paragraph">
            <wp:posOffset>-243839</wp:posOffset>
          </wp:positionV>
          <wp:extent cx="1023650" cy="601980"/>
          <wp:effectExtent l="0" t="0" r="5080" b="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8317" cy="61060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AAF2E" w14:textId="77777777" w:rsidR="00B144D3" w:rsidRDefault="00B144D3">
    <w:pPr>
      <w:pStyle w:val="Header"/>
    </w:pPr>
    <w:r>
      <w:rPr>
        <w:noProof/>
        <w:lang w:eastAsia="en-GB"/>
      </w:rPr>
      <w:drawing>
        <wp:anchor distT="0" distB="0" distL="114300" distR="114300" simplePos="0" relativeHeight="251667456" behindDoc="0" locked="0" layoutInCell="1" allowOverlap="1" wp14:anchorId="24DF5586" wp14:editId="01177762">
          <wp:simplePos x="0" y="0"/>
          <wp:positionH relativeFrom="margin">
            <wp:posOffset>8497166</wp:posOffset>
          </wp:positionH>
          <wp:positionV relativeFrom="paragraph">
            <wp:posOffset>-243205</wp:posOffset>
          </wp:positionV>
          <wp:extent cx="1023650" cy="601980"/>
          <wp:effectExtent l="0" t="0" r="508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3650" cy="60198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AF1F" w14:textId="40E2BC47" w:rsidR="001B3FD0" w:rsidRDefault="001B3FD0">
    <w:pPr>
      <w:pStyle w:val="Header"/>
    </w:pPr>
    <w:r>
      <w:rPr>
        <w:noProof/>
        <w:lang w:eastAsia="en-GB"/>
      </w:rPr>
      <w:drawing>
        <wp:anchor distT="0" distB="0" distL="114300" distR="114300" simplePos="0" relativeHeight="251671552" behindDoc="0" locked="0" layoutInCell="1" allowOverlap="1" wp14:anchorId="555DD7A5" wp14:editId="15A0B979">
          <wp:simplePos x="0" y="0"/>
          <wp:positionH relativeFrom="margin">
            <wp:posOffset>5486400</wp:posOffset>
          </wp:positionH>
          <wp:positionV relativeFrom="paragraph">
            <wp:posOffset>-238028</wp:posOffset>
          </wp:positionV>
          <wp:extent cx="1023650" cy="601980"/>
          <wp:effectExtent l="0" t="0" r="5080" b="7620"/>
          <wp:wrapNone/>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3650" cy="6019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68F1E631" wp14:editId="571AF981">
          <wp:simplePos x="0" y="0"/>
          <wp:positionH relativeFrom="margin">
            <wp:posOffset>8497166</wp:posOffset>
          </wp:positionH>
          <wp:positionV relativeFrom="paragraph">
            <wp:posOffset>-243205</wp:posOffset>
          </wp:positionV>
          <wp:extent cx="1023650" cy="601980"/>
          <wp:effectExtent l="0" t="0" r="508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3650" cy="60198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E43D" w14:textId="3E64EF52" w:rsidR="007F7E9C" w:rsidRDefault="007F7E9C">
    <w:pPr>
      <w:pStyle w:val="Header"/>
    </w:pPr>
    <w:r>
      <w:rPr>
        <w:noProof/>
        <w:lang w:eastAsia="en-GB"/>
      </w:rPr>
      <w:drawing>
        <wp:anchor distT="0" distB="0" distL="114300" distR="114300" simplePos="0" relativeHeight="251673600" behindDoc="0" locked="0" layoutInCell="1" allowOverlap="1" wp14:anchorId="3892FBA5" wp14:editId="413DFB46">
          <wp:simplePos x="0" y="0"/>
          <wp:positionH relativeFrom="margin">
            <wp:posOffset>8497166</wp:posOffset>
          </wp:positionH>
          <wp:positionV relativeFrom="paragraph">
            <wp:posOffset>-243205</wp:posOffset>
          </wp:positionV>
          <wp:extent cx="1023650" cy="601980"/>
          <wp:effectExtent l="0" t="0" r="508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3650" cy="601980"/>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E32B" w14:textId="67166564" w:rsidR="00495404" w:rsidRDefault="00495404">
    <w:pPr>
      <w:pStyle w:val="Header"/>
    </w:pPr>
    <w:r>
      <w:rPr>
        <w:noProof/>
        <w:lang w:eastAsia="en-GB"/>
      </w:rPr>
      <w:drawing>
        <wp:anchor distT="0" distB="0" distL="114300" distR="114300" simplePos="0" relativeHeight="251677696" behindDoc="0" locked="0" layoutInCell="1" allowOverlap="1" wp14:anchorId="613CA24A" wp14:editId="3C59D9D1">
          <wp:simplePos x="0" y="0"/>
          <wp:positionH relativeFrom="margin">
            <wp:posOffset>5372100</wp:posOffset>
          </wp:positionH>
          <wp:positionV relativeFrom="paragraph">
            <wp:posOffset>-290194</wp:posOffset>
          </wp:positionV>
          <wp:extent cx="1144879" cy="67327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6101" cy="68575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7B7B99FF" wp14:editId="4FCFC060">
          <wp:simplePos x="0" y="0"/>
          <wp:positionH relativeFrom="margin">
            <wp:posOffset>8497166</wp:posOffset>
          </wp:positionH>
          <wp:positionV relativeFrom="paragraph">
            <wp:posOffset>-243205</wp:posOffset>
          </wp:positionV>
          <wp:extent cx="1023650" cy="601980"/>
          <wp:effectExtent l="0" t="0" r="508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3650" cy="6019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45BE3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33010"/>
    <w:multiLevelType w:val="hybridMultilevel"/>
    <w:tmpl w:val="19C4C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50AC7"/>
    <w:multiLevelType w:val="hybridMultilevel"/>
    <w:tmpl w:val="59D22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76434D"/>
    <w:multiLevelType w:val="hybridMultilevel"/>
    <w:tmpl w:val="1FD69CFA"/>
    <w:lvl w:ilvl="0" w:tplc="32AEBEB8">
      <w:start w:val="1"/>
      <w:numFmt w:val="lowerRoman"/>
      <w:lvlText w:val="%1)"/>
      <w:lvlJc w:val="left"/>
      <w:pPr>
        <w:ind w:left="720" w:hanging="720"/>
      </w:pPr>
      <w:rPr>
        <w:rFonts w:asciiTheme="majorHAnsi" w:eastAsiaTheme="majorEastAsia" w:hAnsiTheme="majorHAnsi" w:cstheme="majorBidi" w:hint="default"/>
        <w:color w:val="2F5496" w:themeColor="accent1" w:themeShade="BF"/>
        <w:sz w:val="2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305E5E"/>
    <w:multiLevelType w:val="hybridMultilevel"/>
    <w:tmpl w:val="7C36C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326F4A"/>
    <w:multiLevelType w:val="hybridMultilevel"/>
    <w:tmpl w:val="540A5E72"/>
    <w:lvl w:ilvl="0" w:tplc="A94EAB06">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B15FCB"/>
    <w:multiLevelType w:val="hybridMultilevel"/>
    <w:tmpl w:val="6FEAC804"/>
    <w:lvl w:ilvl="0" w:tplc="E6EEE43A">
      <w:start w:val="1"/>
      <w:numFmt w:val="bullet"/>
      <w:lvlText w:val=""/>
      <w:lvlJc w:val="left"/>
      <w:pPr>
        <w:ind w:left="360" w:hanging="360"/>
      </w:pPr>
      <w:rPr>
        <w:rFonts w:ascii="Symbol" w:hAnsi="Symbol" w:hint="default"/>
        <w:color w:val="00B0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504D72"/>
    <w:multiLevelType w:val="hybridMultilevel"/>
    <w:tmpl w:val="8EA60276"/>
    <w:lvl w:ilvl="0" w:tplc="83AA8A8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F4609F"/>
    <w:multiLevelType w:val="hybridMultilevel"/>
    <w:tmpl w:val="D4A2E7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652982"/>
    <w:multiLevelType w:val="hybridMultilevel"/>
    <w:tmpl w:val="31F01A1E"/>
    <w:lvl w:ilvl="0" w:tplc="642ED0FA">
      <w:start w:val="9"/>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295C67"/>
    <w:multiLevelType w:val="hybridMultilevel"/>
    <w:tmpl w:val="68669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A60739"/>
    <w:multiLevelType w:val="hybridMultilevel"/>
    <w:tmpl w:val="E4E2484A"/>
    <w:lvl w:ilvl="0" w:tplc="9D20830C">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BD03D5"/>
    <w:multiLevelType w:val="hybridMultilevel"/>
    <w:tmpl w:val="50A6684C"/>
    <w:lvl w:ilvl="0" w:tplc="88406190">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484C69"/>
    <w:multiLevelType w:val="hybridMultilevel"/>
    <w:tmpl w:val="055E39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4D2882"/>
    <w:multiLevelType w:val="hybridMultilevel"/>
    <w:tmpl w:val="723E5642"/>
    <w:lvl w:ilvl="0" w:tplc="33CA5E30">
      <w:start w:val="6"/>
      <w:numFmt w:val="lowerRoman"/>
      <w:lvlText w:val="%1)"/>
      <w:lvlJc w:val="left"/>
      <w:pPr>
        <w:ind w:left="720" w:hanging="720"/>
      </w:pPr>
      <w:rPr>
        <w:rFonts w:asciiTheme="majorHAnsi" w:eastAsiaTheme="majorEastAsia" w:hAnsiTheme="majorHAnsi" w:cstheme="majorBidi" w:hint="default"/>
        <w:color w:val="2F5496" w:themeColor="accent1" w:themeShade="BF"/>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7A2390"/>
    <w:multiLevelType w:val="hybridMultilevel"/>
    <w:tmpl w:val="168EC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B2E7633"/>
    <w:multiLevelType w:val="hybridMultilevel"/>
    <w:tmpl w:val="A12EC91A"/>
    <w:lvl w:ilvl="0" w:tplc="9710C96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1DD609D"/>
    <w:multiLevelType w:val="hybridMultilevel"/>
    <w:tmpl w:val="5AB68D4A"/>
    <w:lvl w:ilvl="0" w:tplc="D8B0506C">
      <w:start w:val="1"/>
      <w:numFmt w:val="bullet"/>
      <w:lvlText w:val=""/>
      <w:lvlJc w:val="left"/>
      <w:pPr>
        <w:ind w:left="360" w:hanging="360"/>
      </w:pPr>
      <w:rPr>
        <w:rFonts w:ascii="Symbol" w:hAnsi="Symbol"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224080A"/>
    <w:multiLevelType w:val="hybridMultilevel"/>
    <w:tmpl w:val="6BE81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324D62"/>
    <w:multiLevelType w:val="hybridMultilevel"/>
    <w:tmpl w:val="213A1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E5C3712"/>
    <w:multiLevelType w:val="hybridMultilevel"/>
    <w:tmpl w:val="C0DC3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49B5427"/>
    <w:multiLevelType w:val="hybridMultilevel"/>
    <w:tmpl w:val="5D865FE6"/>
    <w:lvl w:ilvl="0" w:tplc="8EACDC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34172A"/>
    <w:multiLevelType w:val="hybridMultilevel"/>
    <w:tmpl w:val="07AE1948"/>
    <w:lvl w:ilvl="0" w:tplc="4F40A980">
      <w:start w:val="1"/>
      <w:numFmt w:val="lowerLetter"/>
      <w:lvlText w:val="%1)"/>
      <w:lvlJc w:val="left"/>
      <w:pPr>
        <w:ind w:left="720" w:hanging="360"/>
      </w:pPr>
      <w:rPr>
        <w:rFonts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E4752F"/>
    <w:multiLevelType w:val="hybridMultilevel"/>
    <w:tmpl w:val="C838CA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ED241D9"/>
    <w:multiLevelType w:val="hybridMultilevel"/>
    <w:tmpl w:val="E4007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50D57E3"/>
    <w:multiLevelType w:val="hybridMultilevel"/>
    <w:tmpl w:val="D1E24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D3360D9"/>
    <w:multiLevelType w:val="hybridMultilevel"/>
    <w:tmpl w:val="121C2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847762">
    <w:abstractNumId w:val="4"/>
  </w:num>
  <w:num w:numId="2" w16cid:durableId="690687497">
    <w:abstractNumId w:val="8"/>
  </w:num>
  <w:num w:numId="3" w16cid:durableId="1310940005">
    <w:abstractNumId w:val="1"/>
  </w:num>
  <w:num w:numId="4" w16cid:durableId="811678646">
    <w:abstractNumId w:val="26"/>
  </w:num>
  <w:num w:numId="5" w16cid:durableId="179314875">
    <w:abstractNumId w:val="20"/>
  </w:num>
  <w:num w:numId="6" w16cid:durableId="1131174333">
    <w:abstractNumId w:val="6"/>
  </w:num>
  <w:num w:numId="7" w16cid:durableId="1732999252">
    <w:abstractNumId w:val="13"/>
  </w:num>
  <w:num w:numId="8" w16cid:durableId="791560533">
    <w:abstractNumId w:val="11"/>
  </w:num>
  <w:num w:numId="9" w16cid:durableId="436174544">
    <w:abstractNumId w:val="12"/>
  </w:num>
  <w:num w:numId="10" w16cid:durableId="1696341522">
    <w:abstractNumId w:val="22"/>
  </w:num>
  <w:num w:numId="11" w16cid:durableId="1546868371">
    <w:abstractNumId w:val="15"/>
  </w:num>
  <w:num w:numId="12" w16cid:durableId="2088648776">
    <w:abstractNumId w:val="17"/>
  </w:num>
  <w:num w:numId="13" w16cid:durableId="1379284606">
    <w:abstractNumId w:val="24"/>
  </w:num>
  <w:num w:numId="14" w16cid:durableId="977223949">
    <w:abstractNumId w:val="2"/>
  </w:num>
  <w:num w:numId="15" w16cid:durableId="1176647842">
    <w:abstractNumId w:val="16"/>
  </w:num>
  <w:num w:numId="16" w16cid:durableId="1531452782">
    <w:abstractNumId w:val="0"/>
  </w:num>
  <w:num w:numId="17" w16cid:durableId="1906446797">
    <w:abstractNumId w:val="5"/>
  </w:num>
  <w:num w:numId="18" w16cid:durableId="1069882753">
    <w:abstractNumId w:val="3"/>
  </w:num>
  <w:num w:numId="19" w16cid:durableId="1916624853">
    <w:abstractNumId w:val="14"/>
  </w:num>
  <w:num w:numId="20" w16cid:durableId="1303002350">
    <w:abstractNumId w:val="7"/>
  </w:num>
  <w:num w:numId="21" w16cid:durableId="1549797740">
    <w:abstractNumId w:val="9"/>
  </w:num>
  <w:num w:numId="22" w16cid:durableId="1195802120">
    <w:abstractNumId w:val="21"/>
  </w:num>
  <w:num w:numId="23" w16cid:durableId="449326824">
    <w:abstractNumId w:val="19"/>
  </w:num>
  <w:num w:numId="24" w16cid:durableId="515463424">
    <w:abstractNumId w:val="10"/>
  </w:num>
  <w:num w:numId="25" w16cid:durableId="1308508048">
    <w:abstractNumId w:val="18"/>
  </w:num>
  <w:num w:numId="26" w16cid:durableId="675378283">
    <w:abstractNumId w:val="23"/>
  </w:num>
  <w:num w:numId="27" w16cid:durableId="1643274122">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F89"/>
    <w:rsid w:val="0000172A"/>
    <w:rsid w:val="00004C6B"/>
    <w:rsid w:val="00005201"/>
    <w:rsid w:val="000108DC"/>
    <w:rsid w:val="00017414"/>
    <w:rsid w:val="0002159A"/>
    <w:rsid w:val="00024B19"/>
    <w:rsid w:val="000400AA"/>
    <w:rsid w:val="00061786"/>
    <w:rsid w:val="000635DD"/>
    <w:rsid w:val="00066151"/>
    <w:rsid w:val="00066897"/>
    <w:rsid w:val="00071793"/>
    <w:rsid w:val="00071D96"/>
    <w:rsid w:val="00087005"/>
    <w:rsid w:val="00094451"/>
    <w:rsid w:val="000A3CA5"/>
    <w:rsid w:val="000A4932"/>
    <w:rsid w:val="000A5552"/>
    <w:rsid w:val="000D0060"/>
    <w:rsid w:val="000D3C4B"/>
    <w:rsid w:val="000E4E26"/>
    <w:rsid w:val="000F6ACE"/>
    <w:rsid w:val="00104BA8"/>
    <w:rsid w:val="00106C92"/>
    <w:rsid w:val="0011095A"/>
    <w:rsid w:val="00110EC1"/>
    <w:rsid w:val="00111566"/>
    <w:rsid w:val="00115A59"/>
    <w:rsid w:val="00116E9B"/>
    <w:rsid w:val="001254D5"/>
    <w:rsid w:val="00126E15"/>
    <w:rsid w:val="00130719"/>
    <w:rsid w:val="001330DC"/>
    <w:rsid w:val="00134944"/>
    <w:rsid w:val="001350B1"/>
    <w:rsid w:val="00135E28"/>
    <w:rsid w:val="00143BD0"/>
    <w:rsid w:val="00152653"/>
    <w:rsid w:val="00172D5E"/>
    <w:rsid w:val="00175A06"/>
    <w:rsid w:val="001811F5"/>
    <w:rsid w:val="00186343"/>
    <w:rsid w:val="001912A9"/>
    <w:rsid w:val="00191467"/>
    <w:rsid w:val="00191685"/>
    <w:rsid w:val="00191DC6"/>
    <w:rsid w:val="00193A75"/>
    <w:rsid w:val="001976D6"/>
    <w:rsid w:val="001B1C93"/>
    <w:rsid w:val="001B20AE"/>
    <w:rsid w:val="001B3FD0"/>
    <w:rsid w:val="001B44C1"/>
    <w:rsid w:val="001C564E"/>
    <w:rsid w:val="001D0477"/>
    <w:rsid w:val="001D06C5"/>
    <w:rsid w:val="001D4E25"/>
    <w:rsid w:val="001D57D2"/>
    <w:rsid w:val="001D7196"/>
    <w:rsid w:val="001D7425"/>
    <w:rsid w:val="001F19D8"/>
    <w:rsid w:val="001F6F3E"/>
    <w:rsid w:val="002018D7"/>
    <w:rsid w:val="00202F63"/>
    <w:rsid w:val="00220A4E"/>
    <w:rsid w:val="002219F0"/>
    <w:rsid w:val="00234977"/>
    <w:rsid w:val="0025285F"/>
    <w:rsid w:val="0025502F"/>
    <w:rsid w:val="00255335"/>
    <w:rsid w:val="00257D20"/>
    <w:rsid w:val="002625DD"/>
    <w:rsid w:val="00263473"/>
    <w:rsid w:val="00271DA7"/>
    <w:rsid w:val="002734D0"/>
    <w:rsid w:val="00273508"/>
    <w:rsid w:val="00274029"/>
    <w:rsid w:val="00276920"/>
    <w:rsid w:val="00284161"/>
    <w:rsid w:val="00294735"/>
    <w:rsid w:val="002A713D"/>
    <w:rsid w:val="002C7879"/>
    <w:rsid w:val="002D4E1E"/>
    <w:rsid w:val="002D5D9D"/>
    <w:rsid w:val="002F111C"/>
    <w:rsid w:val="002F658A"/>
    <w:rsid w:val="00302471"/>
    <w:rsid w:val="0030497B"/>
    <w:rsid w:val="003062CB"/>
    <w:rsid w:val="00313C75"/>
    <w:rsid w:val="003156D7"/>
    <w:rsid w:val="0031696F"/>
    <w:rsid w:val="0032005E"/>
    <w:rsid w:val="00320370"/>
    <w:rsid w:val="00320E2A"/>
    <w:rsid w:val="00321DC6"/>
    <w:rsid w:val="0032294D"/>
    <w:rsid w:val="00322FF4"/>
    <w:rsid w:val="00331702"/>
    <w:rsid w:val="00334F9A"/>
    <w:rsid w:val="003367C8"/>
    <w:rsid w:val="003444B5"/>
    <w:rsid w:val="003460E4"/>
    <w:rsid w:val="00350592"/>
    <w:rsid w:val="00355E6D"/>
    <w:rsid w:val="00363F19"/>
    <w:rsid w:val="00367A5B"/>
    <w:rsid w:val="00376C86"/>
    <w:rsid w:val="00377A18"/>
    <w:rsid w:val="00391CF9"/>
    <w:rsid w:val="00394BE7"/>
    <w:rsid w:val="00394C0A"/>
    <w:rsid w:val="00396CC1"/>
    <w:rsid w:val="003A51E9"/>
    <w:rsid w:val="003A53F1"/>
    <w:rsid w:val="003A7E88"/>
    <w:rsid w:val="003C0832"/>
    <w:rsid w:val="003C2BE6"/>
    <w:rsid w:val="003D00A1"/>
    <w:rsid w:val="003D18C6"/>
    <w:rsid w:val="003D41B5"/>
    <w:rsid w:val="003E3028"/>
    <w:rsid w:val="003E6EF9"/>
    <w:rsid w:val="003F0C16"/>
    <w:rsid w:val="003F490C"/>
    <w:rsid w:val="0040037A"/>
    <w:rsid w:val="0041797E"/>
    <w:rsid w:val="004238DF"/>
    <w:rsid w:val="0042684F"/>
    <w:rsid w:val="00431292"/>
    <w:rsid w:val="00432780"/>
    <w:rsid w:val="00433960"/>
    <w:rsid w:val="0043438F"/>
    <w:rsid w:val="00435A4E"/>
    <w:rsid w:val="0043632C"/>
    <w:rsid w:val="004368C6"/>
    <w:rsid w:val="00440F39"/>
    <w:rsid w:val="00451785"/>
    <w:rsid w:val="004637FF"/>
    <w:rsid w:val="00467086"/>
    <w:rsid w:val="004770A5"/>
    <w:rsid w:val="004771B2"/>
    <w:rsid w:val="004812B4"/>
    <w:rsid w:val="00482953"/>
    <w:rsid w:val="004857E6"/>
    <w:rsid w:val="00487892"/>
    <w:rsid w:val="00492AC1"/>
    <w:rsid w:val="00494064"/>
    <w:rsid w:val="00495404"/>
    <w:rsid w:val="004A6F9D"/>
    <w:rsid w:val="004B00F2"/>
    <w:rsid w:val="004B551B"/>
    <w:rsid w:val="004C6D5D"/>
    <w:rsid w:val="004D1FFC"/>
    <w:rsid w:val="004D6559"/>
    <w:rsid w:val="004E2C85"/>
    <w:rsid w:val="004E354E"/>
    <w:rsid w:val="004E78F8"/>
    <w:rsid w:val="00513340"/>
    <w:rsid w:val="00521871"/>
    <w:rsid w:val="00522AFC"/>
    <w:rsid w:val="00522E70"/>
    <w:rsid w:val="005234A9"/>
    <w:rsid w:val="00531E0E"/>
    <w:rsid w:val="005400E9"/>
    <w:rsid w:val="005406D6"/>
    <w:rsid w:val="005459F5"/>
    <w:rsid w:val="00552DC2"/>
    <w:rsid w:val="00554AE7"/>
    <w:rsid w:val="00555D16"/>
    <w:rsid w:val="00556E83"/>
    <w:rsid w:val="00557A87"/>
    <w:rsid w:val="00561B31"/>
    <w:rsid w:val="00566CE3"/>
    <w:rsid w:val="00567777"/>
    <w:rsid w:val="00570F12"/>
    <w:rsid w:val="005718FB"/>
    <w:rsid w:val="00571CD0"/>
    <w:rsid w:val="00572008"/>
    <w:rsid w:val="005726BC"/>
    <w:rsid w:val="00597A30"/>
    <w:rsid w:val="005A31C3"/>
    <w:rsid w:val="005A53E3"/>
    <w:rsid w:val="005B0021"/>
    <w:rsid w:val="005B03F8"/>
    <w:rsid w:val="005B08EA"/>
    <w:rsid w:val="005C2F8E"/>
    <w:rsid w:val="005C5B1D"/>
    <w:rsid w:val="005C7125"/>
    <w:rsid w:val="005D0A78"/>
    <w:rsid w:val="005F3163"/>
    <w:rsid w:val="006049B7"/>
    <w:rsid w:val="00606E8E"/>
    <w:rsid w:val="0062152A"/>
    <w:rsid w:val="00621D82"/>
    <w:rsid w:val="006307EF"/>
    <w:rsid w:val="00630AA0"/>
    <w:rsid w:val="0063250C"/>
    <w:rsid w:val="00634ACA"/>
    <w:rsid w:val="00641CE6"/>
    <w:rsid w:val="00645694"/>
    <w:rsid w:val="00646861"/>
    <w:rsid w:val="00647DD6"/>
    <w:rsid w:val="00656FF1"/>
    <w:rsid w:val="00657384"/>
    <w:rsid w:val="0065748F"/>
    <w:rsid w:val="006579C1"/>
    <w:rsid w:val="00661C1B"/>
    <w:rsid w:val="00663EA4"/>
    <w:rsid w:val="006644AC"/>
    <w:rsid w:val="00665949"/>
    <w:rsid w:val="00667E45"/>
    <w:rsid w:val="00682E30"/>
    <w:rsid w:val="006922A2"/>
    <w:rsid w:val="006A1F6E"/>
    <w:rsid w:val="006A4A96"/>
    <w:rsid w:val="006A627D"/>
    <w:rsid w:val="006B5522"/>
    <w:rsid w:val="006C612C"/>
    <w:rsid w:val="006D1E84"/>
    <w:rsid w:val="006D3681"/>
    <w:rsid w:val="006E0C76"/>
    <w:rsid w:val="006E24D9"/>
    <w:rsid w:val="006E52B6"/>
    <w:rsid w:val="006E6703"/>
    <w:rsid w:val="006F051B"/>
    <w:rsid w:val="006F3D3A"/>
    <w:rsid w:val="00701CAC"/>
    <w:rsid w:val="0070413A"/>
    <w:rsid w:val="0070622F"/>
    <w:rsid w:val="00717656"/>
    <w:rsid w:val="00717746"/>
    <w:rsid w:val="007213A0"/>
    <w:rsid w:val="00727365"/>
    <w:rsid w:val="00731972"/>
    <w:rsid w:val="00733BEF"/>
    <w:rsid w:val="007364C2"/>
    <w:rsid w:val="007368E7"/>
    <w:rsid w:val="0074027D"/>
    <w:rsid w:val="00752FC8"/>
    <w:rsid w:val="007623C5"/>
    <w:rsid w:val="00774823"/>
    <w:rsid w:val="0077766B"/>
    <w:rsid w:val="00781906"/>
    <w:rsid w:val="007835C3"/>
    <w:rsid w:val="00787934"/>
    <w:rsid w:val="007949F8"/>
    <w:rsid w:val="00795C8E"/>
    <w:rsid w:val="00797753"/>
    <w:rsid w:val="007A0124"/>
    <w:rsid w:val="007A6AD8"/>
    <w:rsid w:val="007B3118"/>
    <w:rsid w:val="007B4A9C"/>
    <w:rsid w:val="007C6F36"/>
    <w:rsid w:val="007D138B"/>
    <w:rsid w:val="007D36C5"/>
    <w:rsid w:val="007F7E9C"/>
    <w:rsid w:val="008078AF"/>
    <w:rsid w:val="00814411"/>
    <w:rsid w:val="00815BBF"/>
    <w:rsid w:val="0081773C"/>
    <w:rsid w:val="008244C9"/>
    <w:rsid w:val="008254D6"/>
    <w:rsid w:val="00827E2E"/>
    <w:rsid w:val="00830194"/>
    <w:rsid w:val="00831A62"/>
    <w:rsid w:val="0084209D"/>
    <w:rsid w:val="008443E8"/>
    <w:rsid w:val="00851B0D"/>
    <w:rsid w:val="008523D0"/>
    <w:rsid w:val="0085280D"/>
    <w:rsid w:val="00853B36"/>
    <w:rsid w:val="008706E1"/>
    <w:rsid w:val="0087143B"/>
    <w:rsid w:val="0087210D"/>
    <w:rsid w:val="00872F6D"/>
    <w:rsid w:val="008775C4"/>
    <w:rsid w:val="00877A2A"/>
    <w:rsid w:val="008817A5"/>
    <w:rsid w:val="00884667"/>
    <w:rsid w:val="008904D1"/>
    <w:rsid w:val="008946F6"/>
    <w:rsid w:val="008A2329"/>
    <w:rsid w:val="008A2C3E"/>
    <w:rsid w:val="008C2DF4"/>
    <w:rsid w:val="008C318E"/>
    <w:rsid w:val="008C3972"/>
    <w:rsid w:val="008C59B2"/>
    <w:rsid w:val="008D0268"/>
    <w:rsid w:val="008D759C"/>
    <w:rsid w:val="008F2AA6"/>
    <w:rsid w:val="008F454E"/>
    <w:rsid w:val="00900336"/>
    <w:rsid w:val="0090429D"/>
    <w:rsid w:val="00910E69"/>
    <w:rsid w:val="009118B2"/>
    <w:rsid w:val="00912089"/>
    <w:rsid w:val="00930089"/>
    <w:rsid w:val="00935F1B"/>
    <w:rsid w:val="00952CB5"/>
    <w:rsid w:val="0095490B"/>
    <w:rsid w:val="00955E07"/>
    <w:rsid w:val="00965AE9"/>
    <w:rsid w:val="009A4608"/>
    <w:rsid w:val="009A701C"/>
    <w:rsid w:val="009B1F7A"/>
    <w:rsid w:val="009B2AFA"/>
    <w:rsid w:val="009D1C3A"/>
    <w:rsid w:val="009D4260"/>
    <w:rsid w:val="009D7015"/>
    <w:rsid w:val="009D72C7"/>
    <w:rsid w:val="009E138F"/>
    <w:rsid w:val="009E3457"/>
    <w:rsid w:val="009E4AEB"/>
    <w:rsid w:val="00A00360"/>
    <w:rsid w:val="00A0089A"/>
    <w:rsid w:val="00A052D1"/>
    <w:rsid w:val="00A057C8"/>
    <w:rsid w:val="00A07DF4"/>
    <w:rsid w:val="00A11E60"/>
    <w:rsid w:val="00A1462C"/>
    <w:rsid w:val="00A22644"/>
    <w:rsid w:val="00A261C1"/>
    <w:rsid w:val="00A351A1"/>
    <w:rsid w:val="00A356AF"/>
    <w:rsid w:val="00A45230"/>
    <w:rsid w:val="00A45CD1"/>
    <w:rsid w:val="00A4621F"/>
    <w:rsid w:val="00A47D9A"/>
    <w:rsid w:val="00A53CF6"/>
    <w:rsid w:val="00A80186"/>
    <w:rsid w:val="00A83AB8"/>
    <w:rsid w:val="00A85D8C"/>
    <w:rsid w:val="00A86454"/>
    <w:rsid w:val="00A9213F"/>
    <w:rsid w:val="00A94489"/>
    <w:rsid w:val="00AA26CD"/>
    <w:rsid w:val="00AC6E69"/>
    <w:rsid w:val="00AD281E"/>
    <w:rsid w:val="00AD5D35"/>
    <w:rsid w:val="00AE0D6F"/>
    <w:rsid w:val="00AE7BB8"/>
    <w:rsid w:val="00AE7F25"/>
    <w:rsid w:val="00AF44D1"/>
    <w:rsid w:val="00B029B9"/>
    <w:rsid w:val="00B144D3"/>
    <w:rsid w:val="00B22FB6"/>
    <w:rsid w:val="00B57552"/>
    <w:rsid w:val="00B603E0"/>
    <w:rsid w:val="00B61253"/>
    <w:rsid w:val="00B65355"/>
    <w:rsid w:val="00B943A9"/>
    <w:rsid w:val="00B951EE"/>
    <w:rsid w:val="00BA14AA"/>
    <w:rsid w:val="00BA41DA"/>
    <w:rsid w:val="00BA7F27"/>
    <w:rsid w:val="00BC12DD"/>
    <w:rsid w:val="00BC375C"/>
    <w:rsid w:val="00BC6E9F"/>
    <w:rsid w:val="00BD1DC6"/>
    <w:rsid w:val="00BD47B7"/>
    <w:rsid w:val="00BD4E52"/>
    <w:rsid w:val="00BD6857"/>
    <w:rsid w:val="00BE3977"/>
    <w:rsid w:val="00BE5CF1"/>
    <w:rsid w:val="00BF7E32"/>
    <w:rsid w:val="00C0096C"/>
    <w:rsid w:val="00C034F1"/>
    <w:rsid w:val="00C06447"/>
    <w:rsid w:val="00C10A85"/>
    <w:rsid w:val="00C147E3"/>
    <w:rsid w:val="00C16CC3"/>
    <w:rsid w:val="00C2154C"/>
    <w:rsid w:val="00C23D45"/>
    <w:rsid w:val="00C24624"/>
    <w:rsid w:val="00C2551C"/>
    <w:rsid w:val="00C27A4B"/>
    <w:rsid w:val="00C27FD5"/>
    <w:rsid w:val="00C30443"/>
    <w:rsid w:val="00C317BA"/>
    <w:rsid w:val="00C323D7"/>
    <w:rsid w:val="00C36AB7"/>
    <w:rsid w:val="00C46B5D"/>
    <w:rsid w:val="00C46FD3"/>
    <w:rsid w:val="00C50735"/>
    <w:rsid w:val="00C54F14"/>
    <w:rsid w:val="00C55B89"/>
    <w:rsid w:val="00C55BF4"/>
    <w:rsid w:val="00C57375"/>
    <w:rsid w:val="00C61678"/>
    <w:rsid w:val="00C61878"/>
    <w:rsid w:val="00C674C6"/>
    <w:rsid w:val="00C74D9F"/>
    <w:rsid w:val="00C768E1"/>
    <w:rsid w:val="00C827EE"/>
    <w:rsid w:val="00C83D15"/>
    <w:rsid w:val="00C9140F"/>
    <w:rsid w:val="00C91C15"/>
    <w:rsid w:val="00C91D1F"/>
    <w:rsid w:val="00C9687A"/>
    <w:rsid w:val="00CA1D03"/>
    <w:rsid w:val="00CA3832"/>
    <w:rsid w:val="00CB041E"/>
    <w:rsid w:val="00CB469D"/>
    <w:rsid w:val="00CB7933"/>
    <w:rsid w:val="00CC1909"/>
    <w:rsid w:val="00CC26A9"/>
    <w:rsid w:val="00CC3477"/>
    <w:rsid w:val="00CE1932"/>
    <w:rsid w:val="00CE6416"/>
    <w:rsid w:val="00D00E82"/>
    <w:rsid w:val="00D0229F"/>
    <w:rsid w:val="00D10E39"/>
    <w:rsid w:val="00D13D15"/>
    <w:rsid w:val="00D24687"/>
    <w:rsid w:val="00D26E8B"/>
    <w:rsid w:val="00D362CF"/>
    <w:rsid w:val="00D51DDC"/>
    <w:rsid w:val="00D54B12"/>
    <w:rsid w:val="00D62AA0"/>
    <w:rsid w:val="00D714A1"/>
    <w:rsid w:val="00D81F89"/>
    <w:rsid w:val="00D85551"/>
    <w:rsid w:val="00D915F5"/>
    <w:rsid w:val="00D96DAC"/>
    <w:rsid w:val="00DA3160"/>
    <w:rsid w:val="00DA5F31"/>
    <w:rsid w:val="00DA680C"/>
    <w:rsid w:val="00DA756D"/>
    <w:rsid w:val="00DB6DB6"/>
    <w:rsid w:val="00DB7FBE"/>
    <w:rsid w:val="00DC1530"/>
    <w:rsid w:val="00DC3458"/>
    <w:rsid w:val="00DC68F7"/>
    <w:rsid w:val="00DD78E4"/>
    <w:rsid w:val="00DE080B"/>
    <w:rsid w:val="00DE1A26"/>
    <w:rsid w:val="00DE1D03"/>
    <w:rsid w:val="00DE2E1D"/>
    <w:rsid w:val="00DE4286"/>
    <w:rsid w:val="00DF212B"/>
    <w:rsid w:val="00DF39ED"/>
    <w:rsid w:val="00DF4C21"/>
    <w:rsid w:val="00E02619"/>
    <w:rsid w:val="00E11AC7"/>
    <w:rsid w:val="00E12808"/>
    <w:rsid w:val="00E231CE"/>
    <w:rsid w:val="00E2364E"/>
    <w:rsid w:val="00E2605D"/>
    <w:rsid w:val="00E433BF"/>
    <w:rsid w:val="00E458F8"/>
    <w:rsid w:val="00E45A07"/>
    <w:rsid w:val="00E47BEE"/>
    <w:rsid w:val="00E542B2"/>
    <w:rsid w:val="00E55F3E"/>
    <w:rsid w:val="00E61A4D"/>
    <w:rsid w:val="00E62E94"/>
    <w:rsid w:val="00E67A71"/>
    <w:rsid w:val="00E67B86"/>
    <w:rsid w:val="00E74B43"/>
    <w:rsid w:val="00E76013"/>
    <w:rsid w:val="00E76357"/>
    <w:rsid w:val="00E77624"/>
    <w:rsid w:val="00E8737E"/>
    <w:rsid w:val="00E928B2"/>
    <w:rsid w:val="00E928D2"/>
    <w:rsid w:val="00EA36A5"/>
    <w:rsid w:val="00EA53ED"/>
    <w:rsid w:val="00EA65CB"/>
    <w:rsid w:val="00EB2FEE"/>
    <w:rsid w:val="00EB4963"/>
    <w:rsid w:val="00EC5B8E"/>
    <w:rsid w:val="00EC6D61"/>
    <w:rsid w:val="00ED0D27"/>
    <w:rsid w:val="00ED34A0"/>
    <w:rsid w:val="00EE6CE3"/>
    <w:rsid w:val="00EF16F9"/>
    <w:rsid w:val="00EF3E04"/>
    <w:rsid w:val="00F0631D"/>
    <w:rsid w:val="00F06A50"/>
    <w:rsid w:val="00F16C4D"/>
    <w:rsid w:val="00F1780D"/>
    <w:rsid w:val="00F23C80"/>
    <w:rsid w:val="00F25CE9"/>
    <w:rsid w:val="00F308A5"/>
    <w:rsid w:val="00F422B7"/>
    <w:rsid w:val="00F436B9"/>
    <w:rsid w:val="00F47D00"/>
    <w:rsid w:val="00F47E29"/>
    <w:rsid w:val="00F51B3B"/>
    <w:rsid w:val="00F53700"/>
    <w:rsid w:val="00F6133C"/>
    <w:rsid w:val="00F64EF5"/>
    <w:rsid w:val="00F661DC"/>
    <w:rsid w:val="00F70A7F"/>
    <w:rsid w:val="00F77973"/>
    <w:rsid w:val="00F77B84"/>
    <w:rsid w:val="00F81F84"/>
    <w:rsid w:val="00F8694A"/>
    <w:rsid w:val="00F90C5C"/>
    <w:rsid w:val="00F96435"/>
    <w:rsid w:val="00FA2477"/>
    <w:rsid w:val="00FA2793"/>
    <w:rsid w:val="00FB1E60"/>
    <w:rsid w:val="00FB25C6"/>
    <w:rsid w:val="00FB2984"/>
    <w:rsid w:val="00FB75A2"/>
    <w:rsid w:val="00FC33DA"/>
    <w:rsid w:val="00FC4CBC"/>
    <w:rsid w:val="00FC652A"/>
    <w:rsid w:val="00FD06BA"/>
    <w:rsid w:val="00FD6678"/>
    <w:rsid w:val="00FE652E"/>
    <w:rsid w:val="00FF220F"/>
    <w:rsid w:val="00FF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5E07E"/>
  <w15:chartTrackingRefBased/>
  <w15:docId w15:val="{8B26EC1E-C24A-432F-A90E-1A9AB9E08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F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4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F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1F89"/>
    <w:pPr>
      <w:outlineLvl w:val="9"/>
    </w:pPr>
    <w:rPr>
      <w:lang w:val="en-US"/>
    </w:rPr>
  </w:style>
  <w:style w:type="paragraph" w:styleId="TOC1">
    <w:name w:val="toc 1"/>
    <w:basedOn w:val="Normal"/>
    <w:next w:val="Normal"/>
    <w:autoRedefine/>
    <w:uiPriority w:val="39"/>
    <w:unhideWhenUsed/>
    <w:rsid w:val="004771B2"/>
    <w:pPr>
      <w:spacing w:after="100"/>
    </w:pPr>
  </w:style>
  <w:style w:type="character" w:styleId="Hyperlink">
    <w:name w:val="Hyperlink"/>
    <w:basedOn w:val="DefaultParagraphFont"/>
    <w:uiPriority w:val="99"/>
    <w:unhideWhenUsed/>
    <w:rsid w:val="004771B2"/>
    <w:rPr>
      <w:color w:val="0563C1" w:themeColor="hyperlink"/>
      <w:u w:val="single"/>
    </w:rPr>
  </w:style>
  <w:style w:type="character" w:customStyle="1" w:styleId="Heading2Char">
    <w:name w:val="Heading 2 Char"/>
    <w:basedOn w:val="DefaultParagraphFont"/>
    <w:link w:val="Heading2"/>
    <w:uiPriority w:val="9"/>
    <w:rsid w:val="00394C0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64EF5"/>
    <w:pPr>
      <w:spacing w:after="100"/>
      <w:ind w:left="220"/>
    </w:pPr>
  </w:style>
  <w:style w:type="paragraph" w:styleId="Title">
    <w:name w:val="Title"/>
    <w:basedOn w:val="Normal"/>
    <w:next w:val="Normal"/>
    <w:link w:val="TitleChar"/>
    <w:uiPriority w:val="10"/>
    <w:qFormat/>
    <w:rsid w:val="006E67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703"/>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8A2329"/>
    <w:rPr>
      <w:i/>
      <w:iCs/>
    </w:rPr>
  </w:style>
  <w:style w:type="paragraph" w:styleId="ListParagraph">
    <w:name w:val="List Paragraph"/>
    <w:basedOn w:val="Normal"/>
    <w:uiPriority w:val="34"/>
    <w:qFormat/>
    <w:rsid w:val="008A2329"/>
    <w:pPr>
      <w:ind w:left="720"/>
      <w:contextualSpacing/>
    </w:pPr>
  </w:style>
  <w:style w:type="paragraph" w:styleId="NormalWeb">
    <w:name w:val="Normal (Web)"/>
    <w:basedOn w:val="Normal"/>
    <w:uiPriority w:val="99"/>
    <w:semiHidden/>
    <w:unhideWhenUsed/>
    <w:rsid w:val="000A3CA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05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4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4D3"/>
  </w:style>
  <w:style w:type="paragraph" w:styleId="Footer">
    <w:name w:val="footer"/>
    <w:basedOn w:val="Normal"/>
    <w:link w:val="FooterChar"/>
    <w:uiPriority w:val="99"/>
    <w:unhideWhenUsed/>
    <w:rsid w:val="00B144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4D3"/>
  </w:style>
  <w:style w:type="paragraph" w:customStyle="1" w:styleId="Default">
    <w:name w:val="Default"/>
    <w:rsid w:val="003A7E88"/>
    <w:pPr>
      <w:autoSpaceDE w:val="0"/>
      <w:autoSpaceDN w:val="0"/>
      <w:adjustRightInd w:val="0"/>
      <w:spacing w:after="0" w:line="240" w:lineRule="auto"/>
    </w:pPr>
    <w:rPr>
      <w:rFonts w:ascii="Nunito" w:hAnsi="Nunito" w:cs="Nunito"/>
      <w:color w:val="000000"/>
      <w:sz w:val="24"/>
      <w:szCs w:val="24"/>
    </w:rPr>
  </w:style>
  <w:style w:type="paragraph" w:customStyle="1" w:styleId="Pa0">
    <w:name w:val="Pa0"/>
    <w:basedOn w:val="Default"/>
    <w:next w:val="Default"/>
    <w:uiPriority w:val="99"/>
    <w:rsid w:val="003A7E88"/>
    <w:pPr>
      <w:spacing w:line="221" w:lineRule="atLeast"/>
    </w:pPr>
    <w:rPr>
      <w:rFonts w:cstheme="minorBidi"/>
      <w:color w:val="auto"/>
    </w:rPr>
  </w:style>
  <w:style w:type="character" w:customStyle="1" w:styleId="A7">
    <w:name w:val="A7"/>
    <w:uiPriority w:val="99"/>
    <w:rsid w:val="003A7E88"/>
    <w:rPr>
      <w:rFonts w:cs="Nunito"/>
      <w:color w:val="000000"/>
      <w:sz w:val="22"/>
      <w:szCs w:val="22"/>
      <w:u w:val="single"/>
    </w:rPr>
  </w:style>
  <w:style w:type="character" w:styleId="UnresolvedMention">
    <w:name w:val="Unresolved Mention"/>
    <w:basedOn w:val="DefaultParagraphFont"/>
    <w:uiPriority w:val="99"/>
    <w:semiHidden/>
    <w:unhideWhenUsed/>
    <w:rsid w:val="003169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0205">
      <w:bodyDiv w:val="1"/>
      <w:marLeft w:val="0"/>
      <w:marRight w:val="0"/>
      <w:marTop w:val="0"/>
      <w:marBottom w:val="0"/>
      <w:divBdr>
        <w:top w:val="none" w:sz="0" w:space="0" w:color="auto"/>
        <w:left w:val="none" w:sz="0" w:space="0" w:color="auto"/>
        <w:bottom w:val="none" w:sz="0" w:space="0" w:color="auto"/>
        <w:right w:val="none" w:sz="0" w:space="0" w:color="auto"/>
      </w:divBdr>
    </w:div>
    <w:div w:id="431514029">
      <w:bodyDiv w:val="1"/>
      <w:marLeft w:val="0"/>
      <w:marRight w:val="0"/>
      <w:marTop w:val="0"/>
      <w:marBottom w:val="0"/>
      <w:divBdr>
        <w:top w:val="none" w:sz="0" w:space="0" w:color="auto"/>
        <w:left w:val="none" w:sz="0" w:space="0" w:color="auto"/>
        <w:bottom w:val="none" w:sz="0" w:space="0" w:color="auto"/>
        <w:right w:val="none" w:sz="0" w:space="0" w:color="auto"/>
      </w:divBdr>
    </w:div>
    <w:div w:id="650714694">
      <w:bodyDiv w:val="1"/>
      <w:marLeft w:val="0"/>
      <w:marRight w:val="0"/>
      <w:marTop w:val="0"/>
      <w:marBottom w:val="0"/>
      <w:divBdr>
        <w:top w:val="none" w:sz="0" w:space="0" w:color="auto"/>
        <w:left w:val="none" w:sz="0" w:space="0" w:color="auto"/>
        <w:bottom w:val="none" w:sz="0" w:space="0" w:color="auto"/>
        <w:right w:val="none" w:sz="0" w:space="0" w:color="auto"/>
      </w:divBdr>
    </w:div>
    <w:div w:id="1243563246">
      <w:bodyDiv w:val="1"/>
      <w:marLeft w:val="0"/>
      <w:marRight w:val="0"/>
      <w:marTop w:val="0"/>
      <w:marBottom w:val="0"/>
      <w:divBdr>
        <w:top w:val="none" w:sz="0" w:space="0" w:color="auto"/>
        <w:left w:val="none" w:sz="0" w:space="0" w:color="auto"/>
        <w:bottom w:val="none" w:sz="0" w:space="0" w:color="auto"/>
        <w:right w:val="none" w:sz="0" w:space="0" w:color="auto"/>
      </w:divBdr>
      <w:divsChild>
        <w:div w:id="1272084520">
          <w:marLeft w:val="0"/>
          <w:marRight w:val="0"/>
          <w:marTop w:val="0"/>
          <w:marBottom w:val="0"/>
          <w:divBdr>
            <w:top w:val="none" w:sz="0" w:space="0" w:color="auto"/>
            <w:left w:val="none" w:sz="0" w:space="0" w:color="auto"/>
            <w:bottom w:val="none" w:sz="0" w:space="0" w:color="auto"/>
            <w:right w:val="none" w:sz="0" w:space="0" w:color="auto"/>
          </w:divBdr>
        </w:div>
        <w:div w:id="874729834">
          <w:marLeft w:val="0"/>
          <w:marRight w:val="0"/>
          <w:marTop w:val="0"/>
          <w:marBottom w:val="0"/>
          <w:divBdr>
            <w:top w:val="none" w:sz="0" w:space="0" w:color="auto"/>
            <w:left w:val="none" w:sz="0" w:space="0" w:color="auto"/>
            <w:bottom w:val="none" w:sz="0" w:space="0" w:color="auto"/>
            <w:right w:val="none" w:sz="0" w:space="0" w:color="auto"/>
          </w:divBdr>
        </w:div>
        <w:div w:id="2063283482">
          <w:marLeft w:val="0"/>
          <w:marRight w:val="0"/>
          <w:marTop w:val="0"/>
          <w:marBottom w:val="0"/>
          <w:divBdr>
            <w:top w:val="none" w:sz="0" w:space="0" w:color="auto"/>
            <w:left w:val="none" w:sz="0" w:space="0" w:color="auto"/>
            <w:bottom w:val="none" w:sz="0" w:space="0" w:color="auto"/>
            <w:right w:val="none" w:sz="0" w:space="0" w:color="auto"/>
          </w:divBdr>
        </w:div>
      </w:divsChild>
    </w:div>
    <w:div w:id="1344161127">
      <w:bodyDiv w:val="1"/>
      <w:marLeft w:val="0"/>
      <w:marRight w:val="0"/>
      <w:marTop w:val="0"/>
      <w:marBottom w:val="0"/>
      <w:divBdr>
        <w:top w:val="none" w:sz="0" w:space="0" w:color="auto"/>
        <w:left w:val="none" w:sz="0" w:space="0" w:color="auto"/>
        <w:bottom w:val="none" w:sz="0" w:space="0" w:color="auto"/>
        <w:right w:val="none" w:sz="0" w:space="0" w:color="auto"/>
      </w:divBdr>
    </w:div>
    <w:div w:id="1490828765">
      <w:bodyDiv w:val="1"/>
      <w:marLeft w:val="0"/>
      <w:marRight w:val="0"/>
      <w:marTop w:val="0"/>
      <w:marBottom w:val="0"/>
      <w:divBdr>
        <w:top w:val="none" w:sz="0" w:space="0" w:color="auto"/>
        <w:left w:val="none" w:sz="0" w:space="0" w:color="auto"/>
        <w:bottom w:val="none" w:sz="0" w:space="0" w:color="auto"/>
        <w:right w:val="none" w:sz="0" w:space="0" w:color="auto"/>
      </w:divBdr>
    </w:div>
    <w:div w:id="199911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umenchristi.org.uk/docs/Strategic_Safeguarding_Plan_-_21_22.pdf" TargetMode="Externa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E0A232-E413-4F66-B39B-D9DBACED6C4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A1BC2-234C-4165-9EAC-B360CE95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8508</TotalTime>
  <Pages>28</Pages>
  <Words>10485</Words>
  <Characters>59767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Parrish</dc:creator>
  <cp:keywords/>
  <dc:description/>
  <cp:lastModifiedBy>Hollie Parrish</cp:lastModifiedBy>
  <cp:revision>485</cp:revision>
  <cp:lastPrinted>2022-09-15T08:21:00Z</cp:lastPrinted>
  <dcterms:created xsi:type="dcterms:W3CDTF">2022-08-16T09:59:00Z</dcterms:created>
  <dcterms:modified xsi:type="dcterms:W3CDTF">2022-09-15T08:25:00Z</dcterms:modified>
</cp:coreProperties>
</file>