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433643" w14:textId="6832AE89" w:rsidR="00D860D7" w:rsidRPr="00074793" w:rsidRDefault="00D834B5" w:rsidP="003D2029">
      <w:pPr>
        <w:rPr>
          <w:b/>
          <w:sz w:val="28"/>
          <w:szCs w:val="20"/>
        </w:rPr>
      </w:pPr>
      <w:bookmarkStart w:id="0" w:name="_GoBack"/>
      <w:bookmarkEnd w:id="0"/>
      <w:r w:rsidRPr="00074793"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2FB4823B" wp14:editId="78A64CD8">
            <wp:simplePos x="0" y="0"/>
            <wp:positionH relativeFrom="margin">
              <wp:posOffset>8636212</wp:posOffset>
            </wp:positionH>
            <wp:positionV relativeFrom="paragraph">
              <wp:posOffset>189865</wp:posOffset>
            </wp:positionV>
            <wp:extent cx="752475" cy="636905"/>
            <wp:effectExtent l="0" t="0" r="952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636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860D7" w:rsidRPr="00074793">
        <w:rPr>
          <w:b/>
          <w:sz w:val="28"/>
          <w:szCs w:val="20"/>
        </w:rPr>
        <w:t>Knowledge Organiser- Science</w:t>
      </w:r>
      <w:r w:rsidR="007B148C">
        <w:rPr>
          <w:b/>
          <w:sz w:val="28"/>
          <w:szCs w:val="20"/>
        </w:rPr>
        <w:t xml:space="preserve"> Year </w:t>
      </w:r>
      <w:r w:rsidR="00E0005E">
        <w:rPr>
          <w:b/>
          <w:sz w:val="28"/>
          <w:szCs w:val="20"/>
        </w:rPr>
        <w:t>4</w:t>
      </w:r>
      <w:r w:rsidR="00D860D7" w:rsidRPr="00074793">
        <w:rPr>
          <w:b/>
          <w:sz w:val="28"/>
          <w:szCs w:val="20"/>
        </w:rPr>
        <w:t>- Human Body</w:t>
      </w:r>
    </w:p>
    <w:tbl>
      <w:tblPr>
        <w:tblStyle w:val="TableGrid"/>
        <w:tblpPr w:leftFromText="180" w:rightFromText="180" w:vertAnchor="text" w:horzAnchor="page" w:tblpX="1396" w:tblpY="386"/>
        <w:tblW w:w="0" w:type="auto"/>
        <w:tblLook w:val="04A0" w:firstRow="1" w:lastRow="0" w:firstColumn="1" w:lastColumn="0" w:noHBand="0" w:noVBand="1"/>
      </w:tblPr>
      <w:tblGrid>
        <w:gridCol w:w="2610"/>
        <w:gridCol w:w="8434"/>
      </w:tblGrid>
      <w:tr w:rsidR="00D860D7" w:rsidRPr="008564BB" w14:paraId="5A393463" w14:textId="77777777" w:rsidTr="0090227D">
        <w:trPr>
          <w:trHeight w:val="310"/>
        </w:trPr>
        <w:tc>
          <w:tcPr>
            <w:tcW w:w="2610" w:type="dxa"/>
            <w:shd w:val="clear" w:color="auto" w:fill="DEEAF6" w:themeFill="accent1" w:themeFillTint="33"/>
          </w:tcPr>
          <w:p w14:paraId="1B857226" w14:textId="77777777" w:rsidR="00D860D7" w:rsidRPr="00E0005E" w:rsidRDefault="00D860D7" w:rsidP="00D860D7">
            <w:pPr>
              <w:spacing w:after="120"/>
              <w:rPr>
                <w:rFonts w:cstheme="minorHAnsi"/>
              </w:rPr>
            </w:pPr>
            <w:r w:rsidRPr="00E0005E">
              <w:rPr>
                <w:rFonts w:cstheme="minorHAnsi"/>
              </w:rPr>
              <w:t xml:space="preserve">Key Vocabulary </w:t>
            </w:r>
          </w:p>
        </w:tc>
        <w:tc>
          <w:tcPr>
            <w:tcW w:w="8434" w:type="dxa"/>
            <w:shd w:val="clear" w:color="auto" w:fill="DEEAF6" w:themeFill="accent1" w:themeFillTint="33"/>
          </w:tcPr>
          <w:p w14:paraId="6978CC0E" w14:textId="77777777" w:rsidR="00D860D7" w:rsidRPr="00E0005E" w:rsidRDefault="00D860D7" w:rsidP="00D860D7">
            <w:pPr>
              <w:spacing w:after="120"/>
              <w:rPr>
                <w:rFonts w:cstheme="minorHAnsi"/>
              </w:rPr>
            </w:pPr>
            <w:r w:rsidRPr="00E0005E">
              <w:rPr>
                <w:rFonts w:cstheme="minorHAnsi"/>
              </w:rPr>
              <w:t xml:space="preserve">Definition </w:t>
            </w:r>
          </w:p>
        </w:tc>
      </w:tr>
      <w:tr w:rsidR="00D860D7" w:rsidRPr="008564BB" w14:paraId="0757539E" w14:textId="77777777" w:rsidTr="0090227D">
        <w:trPr>
          <w:trHeight w:val="310"/>
        </w:trPr>
        <w:tc>
          <w:tcPr>
            <w:tcW w:w="2610" w:type="dxa"/>
            <w:shd w:val="clear" w:color="auto" w:fill="auto"/>
          </w:tcPr>
          <w:p w14:paraId="5F9BAB1B" w14:textId="77777777" w:rsidR="00D860D7" w:rsidRPr="00E0005E" w:rsidRDefault="00D860D7" w:rsidP="00D860D7">
            <w:pPr>
              <w:spacing w:after="120"/>
              <w:rPr>
                <w:rFonts w:cstheme="minorHAnsi"/>
              </w:rPr>
            </w:pPr>
            <w:r w:rsidRPr="00E0005E">
              <w:rPr>
                <w:rFonts w:cstheme="minorHAnsi"/>
              </w:rPr>
              <w:t>digestion</w:t>
            </w:r>
          </w:p>
        </w:tc>
        <w:tc>
          <w:tcPr>
            <w:tcW w:w="8434" w:type="dxa"/>
            <w:shd w:val="clear" w:color="auto" w:fill="auto"/>
          </w:tcPr>
          <w:p w14:paraId="72000F49" w14:textId="77777777" w:rsidR="00D860D7" w:rsidRPr="00E0005E" w:rsidRDefault="00D860D7" w:rsidP="00D860D7">
            <w:pPr>
              <w:spacing w:after="120"/>
              <w:rPr>
                <w:rFonts w:cstheme="minorHAnsi"/>
              </w:rPr>
            </w:pPr>
            <w:r w:rsidRPr="00E0005E">
              <w:rPr>
                <w:rFonts w:cstheme="minorHAnsi"/>
                <w:shd w:val="clear" w:color="auto" w:fill="FFFFFF"/>
              </w:rPr>
              <w:t>The process by which food is converted into substances that can be absorbed into the body.</w:t>
            </w:r>
          </w:p>
        </w:tc>
      </w:tr>
      <w:tr w:rsidR="00D860D7" w:rsidRPr="008564BB" w14:paraId="592E5A9E" w14:textId="77777777" w:rsidTr="0090227D">
        <w:trPr>
          <w:trHeight w:val="637"/>
        </w:trPr>
        <w:tc>
          <w:tcPr>
            <w:tcW w:w="2610" w:type="dxa"/>
          </w:tcPr>
          <w:p w14:paraId="3C2F7DAF" w14:textId="27D479FB" w:rsidR="00D860D7" w:rsidRPr="00E0005E" w:rsidRDefault="00D860D7" w:rsidP="00D860D7">
            <w:pPr>
              <w:spacing w:after="120"/>
              <w:rPr>
                <w:rFonts w:cstheme="minorHAnsi"/>
              </w:rPr>
            </w:pPr>
            <w:r w:rsidRPr="00E0005E">
              <w:rPr>
                <w:rFonts w:cstheme="minorHAnsi"/>
              </w:rPr>
              <w:t>salivary glands</w:t>
            </w:r>
          </w:p>
        </w:tc>
        <w:tc>
          <w:tcPr>
            <w:tcW w:w="8434" w:type="dxa"/>
          </w:tcPr>
          <w:p w14:paraId="04F57FA4" w14:textId="3F55AA4E" w:rsidR="00D860D7" w:rsidRPr="00E0005E" w:rsidRDefault="00D860D7" w:rsidP="00D860D7">
            <w:pPr>
              <w:spacing w:after="120"/>
              <w:rPr>
                <w:rFonts w:cstheme="minorHAnsi"/>
              </w:rPr>
            </w:pPr>
            <w:r w:rsidRPr="00E0005E">
              <w:rPr>
                <w:rFonts w:cstheme="minorHAnsi"/>
                <w:shd w:val="clear" w:color="auto" w:fill="FFFFFF"/>
              </w:rPr>
              <w:t>Any of three pairs of </w:t>
            </w:r>
            <w:r w:rsidRPr="00E0005E">
              <w:rPr>
                <w:rStyle w:val="Emphasis"/>
                <w:rFonts w:cstheme="minorHAnsi"/>
                <w:bCs/>
                <w:shd w:val="clear" w:color="auto" w:fill="FFFFFF"/>
              </w:rPr>
              <w:t>glands</w:t>
            </w:r>
            <w:r w:rsidRPr="00E0005E">
              <w:rPr>
                <w:rFonts w:cstheme="minorHAnsi"/>
                <w:shd w:val="clear" w:color="auto" w:fill="FFFFFF"/>
              </w:rPr>
              <w:t> in the mouth and digestive system that secrete </w:t>
            </w:r>
            <w:r w:rsidRPr="00E0005E">
              <w:rPr>
                <w:rStyle w:val="Emphasis"/>
                <w:rFonts w:cstheme="minorHAnsi"/>
                <w:bCs/>
                <w:shd w:val="clear" w:color="auto" w:fill="FFFFFF"/>
              </w:rPr>
              <w:t>saliva</w:t>
            </w:r>
            <w:r w:rsidRPr="00E0005E">
              <w:rPr>
                <w:rFonts w:cstheme="minorHAnsi"/>
                <w:shd w:val="clear" w:color="auto" w:fill="FFFFFF"/>
              </w:rPr>
              <w:t> for digestion </w:t>
            </w:r>
          </w:p>
        </w:tc>
      </w:tr>
      <w:tr w:rsidR="00D860D7" w:rsidRPr="008564BB" w14:paraId="4111B41B" w14:textId="77777777" w:rsidTr="0090227D">
        <w:trPr>
          <w:trHeight w:val="663"/>
        </w:trPr>
        <w:tc>
          <w:tcPr>
            <w:tcW w:w="2610" w:type="dxa"/>
          </w:tcPr>
          <w:p w14:paraId="62574766" w14:textId="77777777" w:rsidR="00D860D7" w:rsidRPr="00E0005E" w:rsidRDefault="00D860D7" w:rsidP="00D860D7">
            <w:pPr>
              <w:spacing w:after="120"/>
              <w:rPr>
                <w:rFonts w:cstheme="minorHAnsi"/>
              </w:rPr>
            </w:pPr>
            <w:r w:rsidRPr="00E0005E">
              <w:rPr>
                <w:rFonts w:cstheme="minorHAnsi"/>
              </w:rPr>
              <w:t>peristalsis</w:t>
            </w:r>
          </w:p>
        </w:tc>
        <w:tc>
          <w:tcPr>
            <w:tcW w:w="8434" w:type="dxa"/>
          </w:tcPr>
          <w:p w14:paraId="495AF264" w14:textId="77777777" w:rsidR="00D860D7" w:rsidRPr="00E0005E" w:rsidRDefault="00D860D7" w:rsidP="00D860D7">
            <w:pPr>
              <w:spacing w:after="120"/>
              <w:rPr>
                <w:rFonts w:cstheme="minorHAnsi"/>
              </w:rPr>
            </w:pPr>
            <w:r w:rsidRPr="00E0005E">
              <w:rPr>
                <w:rFonts w:cstheme="minorHAnsi"/>
                <w:shd w:val="clear" w:color="auto" w:fill="FFFFFF"/>
              </w:rPr>
              <w:t>Movement of organ walls that propels food and liquid through the digestive system</w:t>
            </w:r>
          </w:p>
        </w:tc>
      </w:tr>
      <w:tr w:rsidR="00D860D7" w:rsidRPr="008564BB" w14:paraId="4E1A23CB" w14:textId="77777777" w:rsidTr="0090227D">
        <w:trPr>
          <w:trHeight w:val="354"/>
        </w:trPr>
        <w:tc>
          <w:tcPr>
            <w:tcW w:w="2610" w:type="dxa"/>
          </w:tcPr>
          <w:p w14:paraId="5F37381D" w14:textId="589331AE" w:rsidR="00D860D7" w:rsidRPr="00E0005E" w:rsidRDefault="00BB4149" w:rsidP="00D860D7">
            <w:pPr>
              <w:spacing w:after="120"/>
              <w:rPr>
                <w:rFonts w:cstheme="minorHAnsi"/>
              </w:rPr>
            </w:pPr>
            <w:r w:rsidRPr="00E0005E">
              <w:rPr>
                <w:rFonts w:cstheme="minorHAnsi"/>
              </w:rPr>
              <w:t>o</w:t>
            </w:r>
            <w:r w:rsidR="00D860D7" w:rsidRPr="00E0005E">
              <w:rPr>
                <w:rFonts w:cstheme="minorHAnsi"/>
              </w:rPr>
              <w:t xml:space="preserve">esophagus </w:t>
            </w:r>
          </w:p>
        </w:tc>
        <w:tc>
          <w:tcPr>
            <w:tcW w:w="8434" w:type="dxa"/>
          </w:tcPr>
          <w:p w14:paraId="6470953D" w14:textId="0623A6DE" w:rsidR="00D860D7" w:rsidRPr="00E0005E" w:rsidRDefault="00D860D7" w:rsidP="00D860D7">
            <w:pPr>
              <w:spacing w:after="120"/>
              <w:rPr>
                <w:rFonts w:cstheme="minorHAnsi"/>
              </w:rPr>
            </w:pPr>
            <w:r w:rsidRPr="00E0005E">
              <w:rPr>
                <w:rFonts w:cstheme="minorHAnsi"/>
                <w:shd w:val="clear" w:color="auto" w:fill="FFFFFF"/>
              </w:rPr>
              <w:t>The tube that leads from the mouth through the throat to the </w:t>
            </w:r>
            <w:r w:rsidRPr="00E0005E">
              <w:rPr>
                <w:rFonts w:cstheme="minorHAnsi"/>
                <w:bCs/>
                <w:shd w:val="clear" w:color="auto" w:fill="FFFFFF"/>
              </w:rPr>
              <w:t>stomach</w:t>
            </w:r>
            <w:r w:rsidRPr="00E0005E">
              <w:rPr>
                <w:rFonts w:cstheme="minorHAnsi"/>
                <w:shd w:val="clear" w:color="auto" w:fill="FFFFFF"/>
              </w:rPr>
              <w:t>.</w:t>
            </w:r>
          </w:p>
        </w:tc>
      </w:tr>
      <w:tr w:rsidR="00D860D7" w:rsidRPr="008564BB" w14:paraId="24FBE394" w14:textId="77777777" w:rsidTr="0090227D">
        <w:trPr>
          <w:trHeight w:val="311"/>
        </w:trPr>
        <w:tc>
          <w:tcPr>
            <w:tcW w:w="2610" w:type="dxa"/>
          </w:tcPr>
          <w:p w14:paraId="5BDC0C65" w14:textId="4ADB78E4" w:rsidR="00D860D7" w:rsidRPr="00E0005E" w:rsidRDefault="00D860D7" w:rsidP="00D860D7">
            <w:pPr>
              <w:spacing w:after="120"/>
              <w:rPr>
                <w:rFonts w:cstheme="minorHAnsi"/>
              </w:rPr>
            </w:pPr>
            <w:r w:rsidRPr="00E0005E">
              <w:rPr>
                <w:rFonts w:cstheme="minorHAnsi"/>
              </w:rPr>
              <w:t>stomach</w:t>
            </w:r>
          </w:p>
        </w:tc>
        <w:tc>
          <w:tcPr>
            <w:tcW w:w="8434" w:type="dxa"/>
          </w:tcPr>
          <w:p w14:paraId="23D45CE1" w14:textId="71C64CEC" w:rsidR="00D860D7" w:rsidRPr="00E0005E" w:rsidRDefault="00D860D7" w:rsidP="00D860D7">
            <w:pPr>
              <w:spacing w:after="120"/>
              <w:rPr>
                <w:rFonts w:cstheme="minorHAnsi"/>
              </w:rPr>
            </w:pPr>
            <w:r w:rsidRPr="00E0005E">
              <w:rPr>
                <w:rFonts w:cstheme="minorHAnsi"/>
                <w:shd w:val="clear" w:color="auto" w:fill="FFFFFF"/>
              </w:rPr>
              <w:t>The organ into which food passes from the oesophagus for mixing and digestion before passing to the small intestine</w:t>
            </w:r>
          </w:p>
        </w:tc>
      </w:tr>
      <w:tr w:rsidR="00D860D7" w:rsidRPr="008564BB" w14:paraId="65C01947" w14:textId="77777777" w:rsidTr="0090227D">
        <w:trPr>
          <w:trHeight w:val="362"/>
        </w:trPr>
        <w:tc>
          <w:tcPr>
            <w:tcW w:w="2610" w:type="dxa"/>
          </w:tcPr>
          <w:p w14:paraId="6E567550" w14:textId="77777777" w:rsidR="00D860D7" w:rsidRPr="00E0005E" w:rsidRDefault="00D860D7" w:rsidP="00D860D7">
            <w:pPr>
              <w:spacing w:after="120"/>
              <w:rPr>
                <w:rFonts w:cstheme="minorHAnsi"/>
              </w:rPr>
            </w:pPr>
            <w:r w:rsidRPr="00E0005E">
              <w:rPr>
                <w:rFonts w:cstheme="minorHAnsi"/>
              </w:rPr>
              <w:t>small intestine</w:t>
            </w:r>
          </w:p>
        </w:tc>
        <w:tc>
          <w:tcPr>
            <w:tcW w:w="8434" w:type="dxa"/>
          </w:tcPr>
          <w:p w14:paraId="05DF6205" w14:textId="4BD4DAA2" w:rsidR="00D860D7" w:rsidRPr="00E0005E" w:rsidRDefault="00D860D7" w:rsidP="00D860D7">
            <w:pPr>
              <w:spacing w:after="120"/>
              <w:rPr>
                <w:rFonts w:cstheme="minorHAnsi"/>
              </w:rPr>
            </w:pPr>
            <w:r w:rsidRPr="00E0005E">
              <w:rPr>
                <w:rFonts w:cstheme="minorHAnsi"/>
                <w:shd w:val="clear" w:color="auto" w:fill="FFFFFF"/>
              </w:rPr>
              <w:t>The main site of the digestion of food into </w:t>
            </w:r>
            <w:r w:rsidRPr="00E0005E">
              <w:rPr>
                <w:rFonts w:cstheme="minorHAnsi"/>
                <w:bCs/>
                <w:shd w:val="clear" w:color="auto" w:fill="FFFFFF"/>
              </w:rPr>
              <w:t>small</w:t>
            </w:r>
            <w:r w:rsidRPr="00E0005E">
              <w:rPr>
                <w:rFonts w:cstheme="minorHAnsi"/>
                <w:shd w:val="clear" w:color="auto" w:fill="FFFFFF"/>
              </w:rPr>
              <w:t> molecules which are absorbed into the body.</w:t>
            </w:r>
          </w:p>
        </w:tc>
      </w:tr>
      <w:tr w:rsidR="00D860D7" w:rsidRPr="008564BB" w14:paraId="65D33681" w14:textId="77777777" w:rsidTr="0090227D">
        <w:trPr>
          <w:trHeight w:val="361"/>
        </w:trPr>
        <w:tc>
          <w:tcPr>
            <w:tcW w:w="2610" w:type="dxa"/>
          </w:tcPr>
          <w:p w14:paraId="1596B33B" w14:textId="384CB5DD" w:rsidR="00D860D7" w:rsidRPr="00E0005E" w:rsidRDefault="00D860D7" w:rsidP="00D860D7">
            <w:pPr>
              <w:spacing w:after="120"/>
              <w:rPr>
                <w:rFonts w:cstheme="minorHAnsi"/>
              </w:rPr>
            </w:pPr>
            <w:r w:rsidRPr="00E0005E">
              <w:rPr>
                <w:rFonts w:cstheme="minorHAnsi"/>
              </w:rPr>
              <w:t>large intestine</w:t>
            </w:r>
          </w:p>
        </w:tc>
        <w:tc>
          <w:tcPr>
            <w:tcW w:w="8434" w:type="dxa"/>
          </w:tcPr>
          <w:p w14:paraId="51668A44" w14:textId="1D69509A" w:rsidR="00D860D7" w:rsidRPr="00E0005E" w:rsidRDefault="00D860D7" w:rsidP="00D860D7">
            <w:pPr>
              <w:spacing w:after="120"/>
              <w:rPr>
                <w:rFonts w:cstheme="minorHAnsi"/>
              </w:rPr>
            </w:pPr>
            <w:r w:rsidRPr="00E0005E">
              <w:rPr>
                <w:rFonts w:cstheme="minorHAnsi"/>
                <w:shd w:val="clear" w:color="auto" w:fill="FFFFFF"/>
              </w:rPr>
              <w:t>Takes water and some minerals from leftover food material and creates solid waste.</w:t>
            </w:r>
          </w:p>
        </w:tc>
      </w:tr>
      <w:tr w:rsidR="00D860D7" w:rsidRPr="008564BB" w14:paraId="3F505D6F" w14:textId="77777777" w:rsidTr="0090227D">
        <w:trPr>
          <w:trHeight w:val="310"/>
        </w:trPr>
        <w:tc>
          <w:tcPr>
            <w:tcW w:w="2610" w:type="dxa"/>
          </w:tcPr>
          <w:p w14:paraId="72DEF0F7" w14:textId="77777777" w:rsidR="00D860D7" w:rsidRPr="00E0005E" w:rsidRDefault="00D860D7" w:rsidP="00D860D7">
            <w:pPr>
              <w:spacing w:after="120"/>
              <w:rPr>
                <w:rFonts w:cstheme="minorHAnsi"/>
              </w:rPr>
            </w:pPr>
            <w:r w:rsidRPr="00E0005E">
              <w:rPr>
                <w:rFonts w:cstheme="minorHAnsi"/>
              </w:rPr>
              <w:t>urethra</w:t>
            </w:r>
          </w:p>
        </w:tc>
        <w:tc>
          <w:tcPr>
            <w:tcW w:w="8434" w:type="dxa"/>
          </w:tcPr>
          <w:p w14:paraId="6DCF2877" w14:textId="77777777" w:rsidR="00D860D7" w:rsidRPr="00E0005E" w:rsidRDefault="00D860D7" w:rsidP="00D860D7">
            <w:pPr>
              <w:spacing w:after="120"/>
              <w:rPr>
                <w:rFonts w:cstheme="minorHAnsi"/>
              </w:rPr>
            </w:pPr>
            <w:r w:rsidRPr="00E0005E">
              <w:rPr>
                <w:rFonts w:cstheme="minorHAnsi"/>
                <w:shd w:val="clear" w:color="auto" w:fill="FFFFFF"/>
              </w:rPr>
              <w:t>A tube that connects the bladder to the outside of the body</w:t>
            </w:r>
          </w:p>
        </w:tc>
      </w:tr>
      <w:tr w:rsidR="00D860D7" w:rsidRPr="008564BB" w14:paraId="008130AA" w14:textId="77777777" w:rsidTr="0090227D">
        <w:trPr>
          <w:trHeight w:val="310"/>
        </w:trPr>
        <w:tc>
          <w:tcPr>
            <w:tcW w:w="2610" w:type="dxa"/>
          </w:tcPr>
          <w:p w14:paraId="091D3D13" w14:textId="77777777" w:rsidR="00D860D7" w:rsidRPr="00E0005E" w:rsidRDefault="00D860D7" w:rsidP="00D860D7">
            <w:pPr>
              <w:spacing w:after="120"/>
              <w:rPr>
                <w:rFonts w:cstheme="minorHAnsi"/>
              </w:rPr>
            </w:pPr>
            <w:r w:rsidRPr="00E0005E">
              <w:rPr>
                <w:rFonts w:cstheme="minorHAnsi"/>
              </w:rPr>
              <w:t>vitamins</w:t>
            </w:r>
          </w:p>
        </w:tc>
        <w:tc>
          <w:tcPr>
            <w:tcW w:w="8434" w:type="dxa"/>
          </w:tcPr>
          <w:p w14:paraId="41BCBBE6" w14:textId="0131DC68" w:rsidR="00D860D7" w:rsidRPr="00E0005E" w:rsidRDefault="00D860D7" w:rsidP="00D860D7">
            <w:pPr>
              <w:spacing w:after="120"/>
              <w:rPr>
                <w:rFonts w:cstheme="minorHAnsi"/>
              </w:rPr>
            </w:pPr>
            <w:r w:rsidRPr="00E0005E">
              <w:rPr>
                <w:rFonts w:cstheme="minorHAnsi"/>
                <w:shd w:val="clear" w:color="auto" w:fill="FFFFFF"/>
              </w:rPr>
              <w:t>Substances necessary for the healthy functioning of our bodies</w:t>
            </w:r>
          </w:p>
        </w:tc>
      </w:tr>
    </w:tbl>
    <w:p w14:paraId="3672D023" w14:textId="0D16AD9F" w:rsidR="00D860D7" w:rsidRPr="002038DE" w:rsidRDefault="00D860D7" w:rsidP="00D860D7">
      <w:pPr>
        <w:rPr>
          <w:rFonts w:ascii="Twinkl Cursive Looped" w:hAnsi="Twinkl Cursive Looped"/>
          <w:b/>
          <w:sz w:val="32"/>
          <w:u w:val="single"/>
        </w:rPr>
      </w:pPr>
      <w:r w:rsidRPr="002038DE">
        <w:rPr>
          <w:rFonts w:ascii="Twinkl Cursive Looped" w:hAnsi="Twinkl Cursive Looped"/>
        </w:rPr>
        <w:t xml:space="preserve">                                                                                                                                                                                                                         </w:t>
      </w:r>
    </w:p>
    <w:p w14:paraId="6DA7A69A" w14:textId="1E412DA0" w:rsidR="00D860D7" w:rsidRPr="002038DE" w:rsidRDefault="00D860D7" w:rsidP="00D860D7">
      <w:pPr>
        <w:ind w:left="-426"/>
        <w:rPr>
          <w:rFonts w:ascii="Twinkl Cursive Looped" w:hAnsi="Twinkl Cursive Looped"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 wp14:anchorId="5E326DC9" wp14:editId="025A89CA">
            <wp:simplePos x="0" y="0"/>
            <wp:positionH relativeFrom="margin">
              <wp:posOffset>7498715</wp:posOffset>
            </wp:positionH>
            <wp:positionV relativeFrom="paragraph">
              <wp:posOffset>91440</wp:posOffset>
            </wp:positionV>
            <wp:extent cx="2268220" cy="3557270"/>
            <wp:effectExtent l="0" t="0" r="5080" b="0"/>
            <wp:wrapTight wrapText="bothSides">
              <wp:wrapPolygon edited="0">
                <wp:start x="0" y="0"/>
                <wp:lineTo x="0" y="21515"/>
                <wp:lineTo x="21527" y="21515"/>
                <wp:lineTo x="21527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220" cy="3557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AF649F" w14:textId="21090AE3" w:rsidR="00D860D7" w:rsidRPr="002038DE" w:rsidRDefault="00D860D7" w:rsidP="00D860D7">
      <w:pPr>
        <w:ind w:left="-426"/>
        <w:rPr>
          <w:rFonts w:ascii="Twinkl Cursive Looped" w:hAnsi="Twinkl Cursive Looped"/>
          <w:sz w:val="32"/>
        </w:rPr>
      </w:pPr>
    </w:p>
    <w:p w14:paraId="0AB3F936" w14:textId="77777777" w:rsidR="00D860D7" w:rsidRPr="002038DE" w:rsidRDefault="00D860D7" w:rsidP="00D860D7">
      <w:pPr>
        <w:ind w:left="-426"/>
        <w:rPr>
          <w:rFonts w:ascii="Twinkl Cursive Looped" w:hAnsi="Twinkl Cursive Looped"/>
          <w:sz w:val="32"/>
        </w:rPr>
      </w:pPr>
    </w:p>
    <w:p w14:paraId="356C511A" w14:textId="11E037B7" w:rsidR="00D860D7" w:rsidRPr="002038DE" w:rsidRDefault="00D860D7" w:rsidP="00D860D7">
      <w:pPr>
        <w:ind w:left="-426"/>
        <w:rPr>
          <w:rFonts w:ascii="Twinkl Cursive Looped" w:hAnsi="Twinkl Cursive Looped"/>
          <w:sz w:val="32"/>
        </w:rPr>
      </w:pPr>
    </w:p>
    <w:p w14:paraId="17702D09" w14:textId="0FD304A8" w:rsidR="00D860D7" w:rsidRPr="002038DE" w:rsidRDefault="00D860D7" w:rsidP="00D860D7">
      <w:pPr>
        <w:ind w:left="-426"/>
        <w:rPr>
          <w:rFonts w:ascii="Twinkl Cursive Looped" w:hAnsi="Twinkl Cursive Looped"/>
          <w:sz w:val="32"/>
        </w:rPr>
      </w:pPr>
    </w:p>
    <w:p w14:paraId="457C7CE6" w14:textId="6570515A" w:rsidR="00D860D7" w:rsidRPr="002038DE" w:rsidRDefault="00D860D7" w:rsidP="00D860D7">
      <w:pPr>
        <w:ind w:left="-426"/>
        <w:rPr>
          <w:rFonts w:ascii="Twinkl Cursive Looped" w:hAnsi="Twinkl Cursive Looped"/>
          <w:sz w:val="32"/>
        </w:rPr>
      </w:pPr>
    </w:p>
    <w:p w14:paraId="53D05A19" w14:textId="77777777" w:rsidR="00D860D7" w:rsidRPr="002038DE" w:rsidRDefault="00D860D7" w:rsidP="00D860D7">
      <w:pPr>
        <w:contextualSpacing/>
        <w:jc w:val="center"/>
        <w:rPr>
          <w:rFonts w:ascii="Twinkl Cursive Looped" w:hAnsi="Twinkl Cursive Looped"/>
          <w:b/>
          <w:sz w:val="36"/>
          <w:szCs w:val="20"/>
          <w:u w:val="single"/>
        </w:rPr>
      </w:pPr>
    </w:p>
    <w:p w14:paraId="7B1D430D" w14:textId="2F1B8DEA" w:rsidR="00D860D7" w:rsidRPr="002038DE" w:rsidRDefault="00D860D7" w:rsidP="00D860D7">
      <w:pPr>
        <w:contextualSpacing/>
        <w:rPr>
          <w:rFonts w:ascii="Twinkl Cursive Looped" w:hAnsi="Twinkl Cursive Looped"/>
          <w:sz w:val="32"/>
        </w:rPr>
      </w:pPr>
    </w:p>
    <w:p w14:paraId="2CA23EFD" w14:textId="584F2E5E" w:rsidR="00D860D7" w:rsidRPr="002038DE" w:rsidRDefault="00D860D7" w:rsidP="00D860D7">
      <w:pPr>
        <w:contextualSpacing/>
        <w:rPr>
          <w:rFonts w:ascii="Twinkl Cursive Looped" w:hAnsi="Twinkl Cursive Looped"/>
          <w:sz w:val="32"/>
        </w:rPr>
      </w:pPr>
    </w:p>
    <w:p w14:paraId="67572DB9" w14:textId="527A5B31" w:rsidR="00D860D7" w:rsidRPr="002038DE" w:rsidRDefault="00D860D7" w:rsidP="00D860D7">
      <w:pPr>
        <w:contextualSpacing/>
        <w:rPr>
          <w:rFonts w:ascii="Twinkl Cursive Looped" w:hAnsi="Twinkl Cursive Looped"/>
          <w:sz w:val="32"/>
        </w:rPr>
      </w:pPr>
    </w:p>
    <w:p w14:paraId="16820CCB" w14:textId="0BEFCA55" w:rsidR="00D860D7" w:rsidRPr="002038DE" w:rsidRDefault="00E0005E" w:rsidP="00D860D7">
      <w:pPr>
        <w:contextualSpacing/>
        <w:rPr>
          <w:rFonts w:ascii="Twinkl Cursive Looped" w:hAnsi="Twinkl Cursive Looped"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5F6DC24A" wp14:editId="413798DD">
            <wp:simplePos x="0" y="0"/>
            <wp:positionH relativeFrom="margin">
              <wp:posOffset>415290</wp:posOffset>
            </wp:positionH>
            <wp:positionV relativeFrom="paragraph">
              <wp:posOffset>114430</wp:posOffset>
            </wp:positionV>
            <wp:extent cx="1828800" cy="1831340"/>
            <wp:effectExtent l="0" t="0" r="0" b="0"/>
            <wp:wrapThrough wrapText="bothSides">
              <wp:wrapPolygon edited="0">
                <wp:start x="0" y="0"/>
                <wp:lineTo x="0" y="21345"/>
                <wp:lineTo x="21375" y="21345"/>
                <wp:lineTo x="21375" y="0"/>
                <wp:lineTo x="0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31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47A195FD" wp14:editId="7125A43D">
            <wp:simplePos x="0" y="0"/>
            <wp:positionH relativeFrom="margin">
              <wp:posOffset>2497455</wp:posOffset>
            </wp:positionH>
            <wp:positionV relativeFrom="paragraph">
              <wp:posOffset>109298</wp:posOffset>
            </wp:positionV>
            <wp:extent cx="4140200" cy="1840230"/>
            <wp:effectExtent l="0" t="0" r="0" b="1270"/>
            <wp:wrapThrough wrapText="bothSides">
              <wp:wrapPolygon edited="0">
                <wp:start x="0" y="0"/>
                <wp:lineTo x="0" y="21466"/>
                <wp:lineTo x="21534" y="21466"/>
                <wp:lineTo x="21534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ell Organisation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1840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60D7" w:rsidRPr="004B2D90">
        <w:rPr>
          <w:rFonts w:ascii="Twinkl Cursive Looped" w:hAnsi="Twinkl Cursive Looped"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388E1561" wp14:editId="772C861A">
                <wp:simplePos x="0" y="0"/>
                <wp:positionH relativeFrom="margin">
                  <wp:align>right</wp:align>
                </wp:positionH>
                <wp:positionV relativeFrom="paragraph">
                  <wp:posOffset>10160</wp:posOffset>
                </wp:positionV>
                <wp:extent cx="2601595" cy="594360"/>
                <wp:effectExtent l="0" t="0" r="8255" b="0"/>
                <wp:wrapThrough wrapText="bothSides">
                  <wp:wrapPolygon edited="0">
                    <wp:start x="0" y="0"/>
                    <wp:lineTo x="0" y="20769"/>
                    <wp:lineTo x="21510" y="20769"/>
                    <wp:lineTo x="21510" y="0"/>
                    <wp:lineTo x="0" y="0"/>
                  </wp:wrapPolygon>
                </wp:wrapThrough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1595" cy="594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91B98B" w14:textId="2A6E1861" w:rsidR="00352F9F" w:rsidRPr="003F523E" w:rsidRDefault="00352F9F" w:rsidP="00215CBE">
                            <w:pPr>
                              <w:jc w:val="center"/>
                            </w:pPr>
                            <w:r w:rsidRPr="003F523E">
                              <w:t>With a very powerful microscope, you can see what some cells look like: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8E156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3.65pt;margin-top:.8pt;width:204.85pt;height:46.8pt;z-index:25167872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" stroked="f">
                <v:textbox>
                  <w:txbxContent>
                    <w:p w14:paraId="3291B98B" w14:textId="2A6E1861" w:rsidR="00352F9F" w:rsidRPr="003F523E" w:rsidRDefault="00352F9F" w:rsidP="00215CBE">
                      <w:pPr>
                        <w:jc w:val="center"/>
                      </w:pPr>
                      <w:r w:rsidRPr="003F523E">
                        <w:t>With a very powerful microscope, you can see what some cells look like: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16318185" w14:textId="67FA18A0" w:rsidR="00D860D7" w:rsidRPr="002038DE" w:rsidRDefault="00D860D7" w:rsidP="00D860D7">
      <w:pPr>
        <w:contextualSpacing/>
        <w:rPr>
          <w:rFonts w:ascii="Twinkl Cursive Looped" w:hAnsi="Twinkl Cursive Looped"/>
          <w:sz w:val="32"/>
        </w:rPr>
      </w:pPr>
    </w:p>
    <w:p w14:paraId="04428085" w14:textId="008F8EF7" w:rsidR="00D860D7" w:rsidRPr="002038DE" w:rsidRDefault="00E0005E" w:rsidP="00D860D7">
      <w:pPr>
        <w:contextualSpacing/>
        <w:rPr>
          <w:rFonts w:ascii="Twinkl Cursive Looped" w:hAnsi="Twinkl Cursive Looped"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 wp14:anchorId="7E4293BC" wp14:editId="70AA3C5A">
            <wp:simplePos x="0" y="0"/>
            <wp:positionH relativeFrom="margin">
              <wp:posOffset>7416204</wp:posOffset>
            </wp:positionH>
            <wp:positionV relativeFrom="paragraph">
              <wp:posOffset>65651</wp:posOffset>
            </wp:positionV>
            <wp:extent cx="2065655" cy="1199515"/>
            <wp:effectExtent l="0" t="0" r="4445" b="0"/>
            <wp:wrapTight wrapText="bothSides">
              <wp:wrapPolygon edited="0">
                <wp:start x="0" y="0"/>
                <wp:lineTo x="0" y="21268"/>
                <wp:lineTo x="21514" y="21268"/>
                <wp:lineTo x="21514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772" r="51279"/>
                    <a:stretch/>
                  </pic:blipFill>
                  <pic:spPr bwMode="auto">
                    <a:xfrm>
                      <a:off x="0" y="0"/>
                      <a:ext cx="2065655" cy="1199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492073" w14:textId="0E9D4C74" w:rsidR="00D860D7" w:rsidRDefault="00D860D7" w:rsidP="00D860D7">
      <w:pPr>
        <w:contextualSpacing/>
        <w:rPr>
          <w:rFonts w:ascii="Twinkl Cursive Looped" w:hAnsi="Twinkl Cursive Looped"/>
          <w:b/>
          <w:sz w:val="28"/>
          <w:u w:val="single"/>
        </w:rPr>
      </w:pPr>
    </w:p>
    <w:p w14:paraId="3E6E7CBF" w14:textId="2EFF621F" w:rsidR="00D860D7" w:rsidRDefault="00D860D7" w:rsidP="00D860D7">
      <w:pPr>
        <w:contextualSpacing/>
        <w:rPr>
          <w:rFonts w:ascii="Twinkl Cursive Looped" w:hAnsi="Twinkl Cursive Looped"/>
          <w:b/>
          <w:sz w:val="28"/>
          <w:u w:val="single"/>
        </w:rPr>
      </w:pPr>
    </w:p>
    <w:p w14:paraId="1B9DEBE2" w14:textId="0E7A013B" w:rsidR="00D860D7" w:rsidRDefault="00D860D7" w:rsidP="0018533C">
      <w:pPr>
        <w:tabs>
          <w:tab w:val="left" w:pos="1615"/>
        </w:tabs>
        <w:rPr>
          <w:b/>
          <w:sz w:val="20"/>
          <w:szCs w:val="20"/>
        </w:rPr>
      </w:pPr>
    </w:p>
    <w:p w14:paraId="2DE8C90E" w14:textId="77777777" w:rsidR="00BB4149" w:rsidRDefault="00BB4149" w:rsidP="003D2029">
      <w:pPr>
        <w:pStyle w:val="NormalWeb"/>
        <w:spacing w:before="0" w:beforeAutospacing="0" w:after="0" w:afterAutospacing="0"/>
        <w:rPr>
          <w:rFonts w:asciiTheme="minorHAnsi" w:hAnsiTheme="minorHAnsi"/>
          <w:b/>
          <w:bCs/>
          <w:color w:val="000000"/>
        </w:rPr>
      </w:pPr>
    </w:p>
    <w:p w14:paraId="067013E1" w14:textId="77777777" w:rsidR="00BB4149" w:rsidRDefault="00BB4149" w:rsidP="003D2029">
      <w:pPr>
        <w:pStyle w:val="NormalWeb"/>
        <w:spacing w:before="0" w:beforeAutospacing="0" w:after="0" w:afterAutospacing="0"/>
        <w:rPr>
          <w:rFonts w:asciiTheme="minorHAnsi" w:hAnsiTheme="minorHAnsi"/>
          <w:b/>
          <w:bCs/>
          <w:color w:val="000000"/>
        </w:rPr>
      </w:pPr>
    </w:p>
    <w:sectPr w:rsidR="00BB4149" w:rsidSect="00F46A51">
      <w:pgSz w:w="16838" w:h="11906" w:orient="landscape"/>
      <w:pgMar w:top="720" w:right="720" w:bottom="720" w:left="720" w:header="170" w:footer="709" w:gutter="0"/>
      <w:pgBorders w:offsetFrom="page">
        <w:top w:val="single" w:sz="4" w:space="24" w:color="1F4E79" w:themeColor="accent1" w:themeShade="80"/>
        <w:left w:val="single" w:sz="4" w:space="24" w:color="1F4E79" w:themeColor="accent1" w:themeShade="80"/>
        <w:bottom w:val="single" w:sz="4" w:space="24" w:color="1F4E79" w:themeColor="accent1" w:themeShade="80"/>
        <w:right w:val="single" w:sz="4" w:space="24" w:color="1F4E79" w:themeColor="accent1" w:themeShade="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271528" w14:textId="77777777" w:rsidR="00605B15" w:rsidRDefault="00605B15">
      <w:pPr>
        <w:spacing w:after="0" w:line="240" w:lineRule="auto"/>
      </w:pPr>
      <w:r>
        <w:separator/>
      </w:r>
    </w:p>
  </w:endnote>
  <w:endnote w:type="continuationSeparator" w:id="0">
    <w:p w14:paraId="1F143919" w14:textId="77777777" w:rsidR="00605B15" w:rsidRDefault="00605B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Avant Garde IT Cby BT">
    <w:altName w:val="Avant Garde IT Cby B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23A822" w14:textId="77777777" w:rsidR="00605B15" w:rsidRDefault="00605B15">
      <w:pPr>
        <w:spacing w:after="0" w:line="240" w:lineRule="auto"/>
      </w:pPr>
      <w:r>
        <w:separator/>
      </w:r>
    </w:p>
  </w:footnote>
  <w:footnote w:type="continuationSeparator" w:id="0">
    <w:p w14:paraId="45908AA5" w14:textId="77777777" w:rsidR="00605B15" w:rsidRDefault="00605B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EA18CA"/>
    <w:multiLevelType w:val="hybridMultilevel"/>
    <w:tmpl w:val="42B69F40"/>
    <w:lvl w:ilvl="0" w:tplc="C9708C0C">
      <w:start w:val="1"/>
      <w:numFmt w:val="decimal"/>
      <w:lvlText w:val="%1."/>
      <w:lvlJc w:val="left"/>
      <w:pPr>
        <w:ind w:left="720" w:hanging="360"/>
      </w:pPr>
      <w:rPr>
        <w:rFonts w:ascii="Twinkl Cursive Looped" w:eastAsiaTheme="minorHAnsi" w:hAnsi="Twinkl Cursive Looped" w:cstheme="minorBidi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9F00D5"/>
    <w:multiLevelType w:val="hybridMultilevel"/>
    <w:tmpl w:val="586EE0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9B63C9"/>
    <w:multiLevelType w:val="multilevel"/>
    <w:tmpl w:val="CDF0E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4DF37FE"/>
    <w:multiLevelType w:val="hybridMultilevel"/>
    <w:tmpl w:val="8C3C57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C765E4"/>
    <w:multiLevelType w:val="hybridMultilevel"/>
    <w:tmpl w:val="FEB29F74"/>
    <w:lvl w:ilvl="0" w:tplc="04090001">
      <w:start w:val="1"/>
      <w:numFmt w:val="bullet"/>
      <w:lvlText w:val=""/>
      <w:lvlJc w:val="left"/>
      <w:pPr>
        <w:ind w:left="4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30" w:hanging="360"/>
      </w:pPr>
      <w:rPr>
        <w:rFonts w:ascii="Wingdings" w:hAnsi="Wingdings" w:hint="default"/>
      </w:rPr>
    </w:lvl>
  </w:abstractNum>
  <w:abstractNum w:abstractNumId="5" w15:restartNumberingAfterBreak="0">
    <w:nsid w:val="599E5117"/>
    <w:multiLevelType w:val="hybridMultilevel"/>
    <w:tmpl w:val="D2802A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3E4AD6"/>
    <w:multiLevelType w:val="hybridMultilevel"/>
    <w:tmpl w:val="D2802A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E30185"/>
    <w:multiLevelType w:val="multilevel"/>
    <w:tmpl w:val="E7B6B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76C396A"/>
    <w:multiLevelType w:val="hybridMultilevel"/>
    <w:tmpl w:val="9B36D562"/>
    <w:lvl w:ilvl="0" w:tplc="0809000F">
      <w:start w:val="1"/>
      <w:numFmt w:val="decimal"/>
      <w:lvlText w:val="%1."/>
      <w:lvlJc w:val="left"/>
      <w:pPr>
        <w:ind w:left="6030" w:hanging="360"/>
      </w:pPr>
    </w:lvl>
    <w:lvl w:ilvl="1" w:tplc="08090019" w:tentative="1">
      <w:start w:val="1"/>
      <w:numFmt w:val="lowerLetter"/>
      <w:lvlText w:val="%2."/>
      <w:lvlJc w:val="left"/>
      <w:pPr>
        <w:ind w:left="6750" w:hanging="360"/>
      </w:pPr>
    </w:lvl>
    <w:lvl w:ilvl="2" w:tplc="0809001B" w:tentative="1">
      <w:start w:val="1"/>
      <w:numFmt w:val="lowerRoman"/>
      <w:lvlText w:val="%3."/>
      <w:lvlJc w:val="right"/>
      <w:pPr>
        <w:ind w:left="7470" w:hanging="180"/>
      </w:pPr>
    </w:lvl>
    <w:lvl w:ilvl="3" w:tplc="0809000F" w:tentative="1">
      <w:start w:val="1"/>
      <w:numFmt w:val="decimal"/>
      <w:lvlText w:val="%4."/>
      <w:lvlJc w:val="left"/>
      <w:pPr>
        <w:ind w:left="8190" w:hanging="360"/>
      </w:pPr>
    </w:lvl>
    <w:lvl w:ilvl="4" w:tplc="08090019" w:tentative="1">
      <w:start w:val="1"/>
      <w:numFmt w:val="lowerLetter"/>
      <w:lvlText w:val="%5."/>
      <w:lvlJc w:val="left"/>
      <w:pPr>
        <w:ind w:left="8910" w:hanging="360"/>
      </w:pPr>
    </w:lvl>
    <w:lvl w:ilvl="5" w:tplc="0809001B" w:tentative="1">
      <w:start w:val="1"/>
      <w:numFmt w:val="lowerRoman"/>
      <w:lvlText w:val="%6."/>
      <w:lvlJc w:val="right"/>
      <w:pPr>
        <w:ind w:left="9630" w:hanging="180"/>
      </w:pPr>
    </w:lvl>
    <w:lvl w:ilvl="6" w:tplc="0809000F" w:tentative="1">
      <w:start w:val="1"/>
      <w:numFmt w:val="decimal"/>
      <w:lvlText w:val="%7."/>
      <w:lvlJc w:val="left"/>
      <w:pPr>
        <w:ind w:left="10350" w:hanging="360"/>
      </w:pPr>
    </w:lvl>
    <w:lvl w:ilvl="7" w:tplc="08090019" w:tentative="1">
      <w:start w:val="1"/>
      <w:numFmt w:val="lowerLetter"/>
      <w:lvlText w:val="%8."/>
      <w:lvlJc w:val="left"/>
      <w:pPr>
        <w:ind w:left="11070" w:hanging="360"/>
      </w:pPr>
    </w:lvl>
    <w:lvl w:ilvl="8" w:tplc="0809001B" w:tentative="1">
      <w:start w:val="1"/>
      <w:numFmt w:val="lowerRoman"/>
      <w:lvlText w:val="%9."/>
      <w:lvlJc w:val="right"/>
      <w:pPr>
        <w:ind w:left="1179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2"/>
  </w:num>
  <w:num w:numId="5">
    <w:abstractNumId w:val="3"/>
  </w:num>
  <w:num w:numId="6">
    <w:abstractNumId w:val="4"/>
  </w:num>
  <w:num w:numId="7">
    <w:abstractNumId w:val="1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2FC"/>
    <w:rsid w:val="00013CD1"/>
    <w:rsid w:val="00026187"/>
    <w:rsid w:val="00026A42"/>
    <w:rsid w:val="000611F7"/>
    <w:rsid w:val="00074132"/>
    <w:rsid w:val="00074793"/>
    <w:rsid w:val="00090B16"/>
    <w:rsid w:val="000943DA"/>
    <w:rsid w:val="000A10C2"/>
    <w:rsid w:val="000D3A71"/>
    <w:rsid w:val="00105D90"/>
    <w:rsid w:val="00106BE9"/>
    <w:rsid w:val="0013501A"/>
    <w:rsid w:val="0018533C"/>
    <w:rsid w:val="001903AB"/>
    <w:rsid w:val="001B1645"/>
    <w:rsid w:val="001B2A00"/>
    <w:rsid w:val="001C65BF"/>
    <w:rsid w:val="001D2F69"/>
    <w:rsid w:val="00215CBE"/>
    <w:rsid w:val="002315E1"/>
    <w:rsid w:val="002447E3"/>
    <w:rsid w:val="002469EB"/>
    <w:rsid w:val="00254AB4"/>
    <w:rsid w:val="002A3034"/>
    <w:rsid w:val="002E69E3"/>
    <w:rsid w:val="0032126B"/>
    <w:rsid w:val="00341FBF"/>
    <w:rsid w:val="00345539"/>
    <w:rsid w:val="00352F9F"/>
    <w:rsid w:val="003559B0"/>
    <w:rsid w:val="00365FF9"/>
    <w:rsid w:val="00382908"/>
    <w:rsid w:val="003B4D87"/>
    <w:rsid w:val="003D2029"/>
    <w:rsid w:val="003D3F97"/>
    <w:rsid w:val="003F523E"/>
    <w:rsid w:val="004238A8"/>
    <w:rsid w:val="00442F1D"/>
    <w:rsid w:val="00465735"/>
    <w:rsid w:val="00466E9B"/>
    <w:rsid w:val="00470BAB"/>
    <w:rsid w:val="00471391"/>
    <w:rsid w:val="004A6B5B"/>
    <w:rsid w:val="004C20F7"/>
    <w:rsid w:val="004E4B7C"/>
    <w:rsid w:val="004F10C2"/>
    <w:rsid w:val="00526A7C"/>
    <w:rsid w:val="00530302"/>
    <w:rsid w:val="00596FD8"/>
    <w:rsid w:val="006029C8"/>
    <w:rsid w:val="00605B15"/>
    <w:rsid w:val="00610589"/>
    <w:rsid w:val="006219C5"/>
    <w:rsid w:val="00637C97"/>
    <w:rsid w:val="00653894"/>
    <w:rsid w:val="00682930"/>
    <w:rsid w:val="006846A7"/>
    <w:rsid w:val="006A7563"/>
    <w:rsid w:val="006B2377"/>
    <w:rsid w:val="006B746C"/>
    <w:rsid w:val="006F3E95"/>
    <w:rsid w:val="006F47BF"/>
    <w:rsid w:val="00763415"/>
    <w:rsid w:val="007847A3"/>
    <w:rsid w:val="007B148C"/>
    <w:rsid w:val="007B70B3"/>
    <w:rsid w:val="007D3BF4"/>
    <w:rsid w:val="007E3228"/>
    <w:rsid w:val="007E5D26"/>
    <w:rsid w:val="00805A93"/>
    <w:rsid w:val="008229D1"/>
    <w:rsid w:val="008A208F"/>
    <w:rsid w:val="008A2F79"/>
    <w:rsid w:val="008F7664"/>
    <w:rsid w:val="0090227D"/>
    <w:rsid w:val="00907AB6"/>
    <w:rsid w:val="009441E3"/>
    <w:rsid w:val="009529B5"/>
    <w:rsid w:val="0097456E"/>
    <w:rsid w:val="009B49D2"/>
    <w:rsid w:val="009C3C2B"/>
    <w:rsid w:val="009C5EF2"/>
    <w:rsid w:val="009F0C97"/>
    <w:rsid w:val="009F2A6F"/>
    <w:rsid w:val="00A1125C"/>
    <w:rsid w:val="00A256BC"/>
    <w:rsid w:val="00A6061B"/>
    <w:rsid w:val="00AD3ED4"/>
    <w:rsid w:val="00B075B2"/>
    <w:rsid w:val="00B179DE"/>
    <w:rsid w:val="00B319CD"/>
    <w:rsid w:val="00B4014F"/>
    <w:rsid w:val="00B858D5"/>
    <w:rsid w:val="00B85B79"/>
    <w:rsid w:val="00BB1743"/>
    <w:rsid w:val="00BB4149"/>
    <w:rsid w:val="00BB7CC5"/>
    <w:rsid w:val="00BD10F3"/>
    <w:rsid w:val="00BE735E"/>
    <w:rsid w:val="00C13B5D"/>
    <w:rsid w:val="00C354FD"/>
    <w:rsid w:val="00C37DF0"/>
    <w:rsid w:val="00C40331"/>
    <w:rsid w:val="00C80A69"/>
    <w:rsid w:val="00C93B57"/>
    <w:rsid w:val="00CC3AF5"/>
    <w:rsid w:val="00D13DC6"/>
    <w:rsid w:val="00D15815"/>
    <w:rsid w:val="00D45BB4"/>
    <w:rsid w:val="00D834B5"/>
    <w:rsid w:val="00D860D7"/>
    <w:rsid w:val="00D871B2"/>
    <w:rsid w:val="00DC7CAD"/>
    <w:rsid w:val="00DD377A"/>
    <w:rsid w:val="00DF120C"/>
    <w:rsid w:val="00DF61F8"/>
    <w:rsid w:val="00E0005E"/>
    <w:rsid w:val="00E32470"/>
    <w:rsid w:val="00E45D81"/>
    <w:rsid w:val="00E462FC"/>
    <w:rsid w:val="00EA5556"/>
    <w:rsid w:val="00EC4E10"/>
    <w:rsid w:val="00EC63DF"/>
    <w:rsid w:val="00EF4D7D"/>
    <w:rsid w:val="00F001FA"/>
    <w:rsid w:val="00F036E7"/>
    <w:rsid w:val="00F045C8"/>
    <w:rsid w:val="00F05A15"/>
    <w:rsid w:val="00F35086"/>
    <w:rsid w:val="00F46A51"/>
    <w:rsid w:val="00FB5FFA"/>
    <w:rsid w:val="00FD6855"/>
    <w:rsid w:val="00FE2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C0FEEE"/>
  <w15:chartTrackingRefBased/>
  <w15:docId w15:val="{324CE848-1E84-4DBC-A264-21DBFC510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47A3"/>
    <w:pPr>
      <w:spacing w:after="200" w:line="276" w:lineRule="auto"/>
    </w:pPr>
  </w:style>
  <w:style w:type="paragraph" w:styleId="Heading1">
    <w:name w:val="heading 1"/>
    <w:basedOn w:val="Normal"/>
    <w:link w:val="Heading1Char"/>
    <w:uiPriority w:val="1"/>
    <w:qFormat/>
    <w:rsid w:val="00E462FC"/>
    <w:pPr>
      <w:widowControl w:val="0"/>
      <w:autoSpaceDE w:val="0"/>
      <w:autoSpaceDN w:val="0"/>
      <w:spacing w:before="2" w:after="0" w:line="240" w:lineRule="auto"/>
      <w:ind w:left="1241" w:hanging="1131"/>
      <w:outlineLvl w:val="0"/>
    </w:pPr>
    <w:rPr>
      <w:rFonts w:ascii="Goudy Old Style" w:eastAsia="Goudy Old Style" w:hAnsi="Goudy Old Style" w:cs="Goudy Old Style"/>
      <w:b/>
      <w:bCs/>
      <w:sz w:val="60"/>
      <w:szCs w:val="6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E462FC"/>
    <w:rPr>
      <w:rFonts w:ascii="Goudy Old Style" w:eastAsia="Goudy Old Style" w:hAnsi="Goudy Old Style" w:cs="Goudy Old Style"/>
      <w:b/>
      <w:bCs/>
      <w:sz w:val="60"/>
      <w:szCs w:val="60"/>
      <w:lang w:val="en-US"/>
    </w:rPr>
  </w:style>
  <w:style w:type="table" w:styleId="TableGrid">
    <w:name w:val="Table Grid"/>
    <w:basedOn w:val="TableNormal"/>
    <w:uiPriority w:val="39"/>
    <w:rsid w:val="00E462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462FC"/>
    <w:pPr>
      <w:ind w:left="720"/>
      <w:contextualSpacing/>
    </w:pPr>
  </w:style>
  <w:style w:type="paragraph" w:styleId="NoSpacing">
    <w:name w:val="No Spacing"/>
    <w:uiPriority w:val="1"/>
    <w:qFormat/>
    <w:rsid w:val="00E462FC"/>
    <w:pPr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E462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62FC"/>
  </w:style>
  <w:style w:type="paragraph" w:styleId="NormalWeb">
    <w:name w:val="Normal (Web)"/>
    <w:basedOn w:val="Normal"/>
    <w:uiPriority w:val="99"/>
    <w:unhideWhenUsed/>
    <w:rsid w:val="00E462F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462FC"/>
    <w:rPr>
      <w:color w:val="0563C1" w:themeColor="hyperlink"/>
      <w:u w:val="single"/>
    </w:rPr>
  </w:style>
  <w:style w:type="paragraph" w:styleId="BodyText">
    <w:name w:val="Body Text"/>
    <w:basedOn w:val="Normal"/>
    <w:link w:val="BodyTextChar"/>
    <w:uiPriority w:val="1"/>
    <w:qFormat/>
    <w:rsid w:val="00E462F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i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E462FC"/>
    <w:rPr>
      <w:rFonts w:ascii="Calibri" w:eastAsia="Calibri" w:hAnsi="Calibri" w:cs="Calibri"/>
      <w:i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E462F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customStyle="1" w:styleId="A11">
    <w:name w:val="A1+1"/>
    <w:uiPriority w:val="99"/>
    <w:rsid w:val="004238A8"/>
    <w:rPr>
      <w:rFonts w:cs="Avant Garde IT Cby BT"/>
      <w:color w:val="000000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D860D7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0A10C2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05D90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rsid w:val="00C80A69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EC63D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82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4D6F5F1BF1834F88B266DA60258AE3" ma:contentTypeVersion="14" ma:contentTypeDescription="Create a new document." ma:contentTypeScope="" ma:versionID="d879f9fcc22752e82d8a23279a7f3a11">
  <xsd:schema xmlns:xsd="http://www.w3.org/2001/XMLSchema" xmlns:xs="http://www.w3.org/2001/XMLSchema" xmlns:p="http://schemas.microsoft.com/office/2006/metadata/properties" xmlns:ns2="ab6480ac-dcde-4a8d-b5ca-4ee22bdbd809" xmlns:ns3="2b72ebc6-6d12-4b99-a27d-6d8243ff9ecd" targetNamespace="http://schemas.microsoft.com/office/2006/metadata/properties" ma:root="true" ma:fieldsID="a31a963c44ad5afdee30823a0bf436a3" ns2:_="" ns3:_="">
    <xsd:import namespace="ab6480ac-dcde-4a8d-b5ca-4ee22bdbd809"/>
    <xsd:import namespace="2b72ebc6-6d12-4b99-a27d-6d8243ff9e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6480ac-dcde-4a8d-b5ca-4ee22bdbd8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72ebc6-6d12-4b99-a27d-6d8243ff9ecd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482E0AB-D105-4EE9-98B6-4ECA83337F9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8A087E0-7169-443A-9B25-51D13B2D8153}"/>
</file>

<file path=customXml/itemProps3.xml><?xml version="1.0" encoding="utf-8"?>
<ds:datastoreItem xmlns:ds="http://schemas.openxmlformats.org/officeDocument/2006/customXml" ds:itemID="{B17E7A73-56F5-4163-A853-E812AD8C9C9A}"/>
</file>

<file path=customXml/itemProps4.xml><?xml version="1.0" encoding="utf-8"?>
<ds:datastoreItem xmlns:ds="http://schemas.openxmlformats.org/officeDocument/2006/customXml" ds:itemID="{B3BD23C9-5816-44EB-AEFF-D4970386524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Battah</dc:creator>
  <cp:keywords/>
  <dc:description/>
  <cp:lastModifiedBy>Mrs A Backen (St James Catholic Primary)</cp:lastModifiedBy>
  <cp:revision>2</cp:revision>
  <dcterms:created xsi:type="dcterms:W3CDTF">2020-11-27T10:43:00Z</dcterms:created>
  <dcterms:modified xsi:type="dcterms:W3CDTF">2020-11-27T10:43:00Z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0x010100FC4D6F5F1BF1834F88B266DA60258AE3</vt:lpwstr>
  </property>
</Properties>
</file>