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2725"/>
        <w:tblW w:w="0" w:type="auto"/>
        <w:tblLook w:val="04A0" w:firstRow="1" w:lastRow="0" w:firstColumn="1" w:lastColumn="0" w:noHBand="0" w:noVBand="1"/>
      </w:tblPr>
      <w:tblGrid>
        <w:gridCol w:w="3485"/>
        <w:gridCol w:w="3485"/>
        <w:gridCol w:w="3486"/>
      </w:tblGrid>
      <w:tr w:rsidR="00832ADD" w:rsidRPr="00600FA4" w14:paraId="7E472282" w14:textId="77777777" w:rsidTr="003A388F">
        <w:tc>
          <w:tcPr>
            <w:tcW w:w="3485" w:type="dxa"/>
          </w:tcPr>
          <w:p w14:paraId="7484315B" w14:textId="77777777" w:rsidR="00832ADD" w:rsidRPr="00600FA4" w:rsidRDefault="00832ADD" w:rsidP="003A388F">
            <w:pPr>
              <w:rPr>
                <w:rFonts w:ascii="Comic Sans MS" w:hAnsi="Comic Sans MS"/>
                <w:b/>
                <w:bCs/>
                <w:sz w:val="16"/>
                <w:szCs w:val="16"/>
                <w:u w:val="single"/>
              </w:rPr>
            </w:pPr>
            <w:r w:rsidRPr="00600FA4">
              <w:rPr>
                <w:rFonts w:ascii="Comic Sans MS" w:hAnsi="Comic Sans MS"/>
                <w:b/>
                <w:bCs/>
                <w:sz w:val="16"/>
                <w:szCs w:val="16"/>
                <w:u w:val="single"/>
              </w:rPr>
              <w:t xml:space="preserve">English </w:t>
            </w:r>
          </w:p>
          <w:p w14:paraId="4F617E4B" w14:textId="185D8C29" w:rsidR="002A1BD6" w:rsidRPr="005B0F73" w:rsidRDefault="00832ADD" w:rsidP="002A1BD6">
            <w:pPr>
              <w:jc w:val="both"/>
              <w:rPr>
                <w:rFonts w:ascii="Comic Sans MS" w:hAnsi="Comic Sans MS"/>
                <w:sz w:val="16"/>
                <w:szCs w:val="16"/>
              </w:rPr>
            </w:pPr>
            <w:r w:rsidRPr="005B0F73">
              <w:rPr>
                <w:rFonts w:ascii="Comic Sans MS" w:hAnsi="Comic Sans MS"/>
                <w:sz w:val="16"/>
                <w:szCs w:val="16"/>
              </w:rPr>
              <w:t>In English, the children will</w:t>
            </w:r>
            <w:r w:rsidR="002A1BD6" w:rsidRPr="005B0F73">
              <w:rPr>
                <w:rFonts w:ascii="Comic Sans MS" w:hAnsi="Comic Sans MS"/>
                <w:sz w:val="16"/>
                <w:szCs w:val="16"/>
              </w:rPr>
              <w:t xml:space="preserve"> be reading The Enchanted Horse by</w:t>
            </w:r>
            <w:r w:rsidR="00617A5F" w:rsidRPr="005B0F73">
              <w:rPr>
                <w:rFonts w:ascii="Comic Sans MS" w:hAnsi="Comic Sans MS"/>
                <w:sz w:val="16"/>
                <w:szCs w:val="16"/>
              </w:rPr>
              <w:t xml:space="preserve"> Magdalen </w:t>
            </w:r>
            <w:proofErr w:type="spellStart"/>
            <w:r w:rsidR="00617A5F" w:rsidRPr="005B0F73">
              <w:rPr>
                <w:rFonts w:ascii="Comic Sans MS" w:hAnsi="Comic Sans MS"/>
                <w:sz w:val="16"/>
                <w:szCs w:val="16"/>
              </w:rPr>
              <w:t>Nabb</w:t>
            </w:r>
            <w:proofErr w:type="spellEnd"/>
            <w:r w:rsidR="00617A5F" w:rsidRPr="005B0F73">
              <w:rPr>
                <w:rFonts w:ascii="Comic Sans MS" w:hAnsi="Comic Sans MS"/>
                <w:sz w:val="16"/>
                <w:szCs w:val="16"/>
              </w:rPr>
              <w:t xml:space="preserve"> about a toy horse that changes Irina’s life forever. The children will have the opportunity to write in role as well as create some descriptive writing.</w:t>
            </w:r>
          </w:p>
          <w:p w14:paraId="7D1673C3" w14:textId="05A54048" w:rsidR="002A1BD6" w:rsidRPr="005B0F73" w:rsidRDefault="00FD04D6" w:rsidP="002A1BD6">
            <w:pPr>
              <w:jc w:val="both"/>
              <w:rPr>
                <w:rFonts w:ascii="Comic Sans MS" w:hAnsi="Comic Sans MS"/>
                <w:sz w:val="16"/>
                <w:szCs w:val="16"/>
              </w:rPr>
            </w:pPr>
            <w:r w:rsidRPr="005B0F73">
              <w:rPr>
                <w:rFonts w:ascii="Comic Sans MS" w:hAnsi="Comic Sans MS"/>
                <w:sz w:val="16"/>
                <w:szCs w:val="16"/>
              </w:rPr>
              <w:t>Later</w:t>
            </w:r>
            <w:r w:rsidR="00617A5F" w:rsidRPr="005B0F73">
              <w:rPr>
                <w:rFonts w:ascii="Comic Sans MS" w:hAnsi="Comic Sans MS"/>
                <w:sz w:val="16"/>
                <w:szCs w:val="16"/>
              </w:rPr>
              <w:t xml:space="preserve"> in the term, we will be reading The Boy at the Back of the Class by </w:t>
            </w:r>
            <w:proofErr w:type="spellStart"/>
            <w:r w:rsidR="00617A5F" w:rsidRPr="005B0F73">
              <w:rPr>
                <w:rFonts w:ascii="Comic Sans MS" w:hAnsi="Comic Sans MS"/>
                <w:sz w:val="16"/>
                <w:szCs w:val="16"/>
              </w:rPr>
              <w:t>Onjali</w:t>
            </w:r>
            <w:proofErr w:type="spellEnd"/>
            <w:r w:rsidR="00617A5F" w:rsidRPr="005B0F73">
              <w:rPr>
                <w:rFonts w:ascii="Comic Sans MS" w:hAnsi="Comic Sans MS"/>
                <w:sz w:val="16"/>
                <w:szCs w:val="16"/>
              </w:rPr>
              <w:t xml:space="preserve"> Q Rau</w:t>
            </w:r>
            <w:r w:rsidR="00675CD9" w:rsidRPr="005B0F73">
              <w:rPr>
                <w:rFonts w:ascii="Comic Sans MS" w:hAnsi="Comic Sans MS"/>
                <w:sz w:val="16"/>
                <w:szCs w:val="16"/>
              </w:rPr>
              <w:t xml:space="preserve">f. </w:t>
            </w:r>
            <w:r w:rsidRPr="005B0F73">
              <w:rPr>
                <w:rFonts w:ascii="Comic Sans MS" w:hAnsi="Comic Sans MS"/>
                <w:sz w:val="16"/>
                <w:szCs w:val="16"/>
              </w:rPr>
              <w:t xml:space="preserve"> This touching novel conveys the seriousness of the struggles faced by refugees while maintaining a humorous tone. The children will</w:t>
            </w:r>
            <w:r w:rsidR="005B0F73">
              <w:rPr>
                <w:rFonts w:ascii="Comic Sans MS" w:hAnsi="Comic Sans MS"/>
                <w:sz w:val="16"/>
                <w:szCs w:val="16"/>
              </w:rPr>
              <w:t xml:space="preserve"> </w:t>
            </w:r>
            <w:r w:rsidRPr="005B0F73">
              <w:rPr>
                <w:rFonts w:ascii="Comic Sans MS" w:hAnsi="Comic Sans MS"/>
                <w:sz w:val="16"/>
                <w:szCs w:val="16"/>
              </w:rPr>
              <w:t>describe settings, characters and atmosphere, as well as integrate dialogue to convey character and advance action</w:t>
            </w:r>
            <w:r w:rsidR="005B0F73" w:rsidRPr="005B0F73">
              <w:rPr>
                <w:rFonts w:ascii="Comic Sans MS" w:hAnsi="Comic Sans MS"/>
                <w:sz w:val="16"/>
                <w:szCs w:val="16"/>
              </w:rPr>
              <w:t>.</w:t>
            </w:r>
          </w:p>
          <w:p w14:paraId="40FA016F" w14:textId="65B6295C" w:rsidR="00832ADD" w:rsidRPr="00600FA4" w:rsidRDefault="00832ADD" w:rsidP="003A388F">
            <w:pPr>
              <w:rPr>
                <w:rFonts w:ascii="Comic Sans MS" w:hAnsi="Comic Sans MS"/>
                <w:sz w:val="16"/>
                <w:szCs w:val="16"/>
              </w:rPr>
            </w:pPr>
            <w:r w:rsidRPr="005B0F73">
              <w:rPr>
                <w:rFonts w:ascii="Comic Sans MS" w:hAnsi="Comic Sans MS"/>
                <w:sz w:val="16"/>
                <w:szCs w:val="16"/>
              </w:rPr>
              <w:t xml:space="preserve">In Grammar, we will revise </w:t>
            </w:r>
            <w:r w:rsidR="00617A5F" w:rsidRPr="005B0F73">
              <w:rPr>
                <w:rFonts w:ascii="Comic Sans MS" w:hAnsi="Comic Sans MS"/>
                <w:sz w:val="16"/>
                <w:szCs w:val="16"/>
              </w:rPr>
              <w:t>verb tenses and then focus on fronted adverbials as well as expanded noun phrases. We will move onto speech punctuation and pronouns.</w:t>
            </w:r>
            <w:r w:rsidR="00617A5F">
              <w:rPr>
                <w:rFonts w:ascii="Comic Sans MS" w:hAnsi="Comic Sans MS"/>
                <w:sz w:val="16"/>
                <w:szCs w:val="16"/>
              </w:rPr>
              <w:t xml:space="preserve"> </w:t>
            </w:r>
          </w:p>
        </w:tc>
        <w:tc>
          <w:tcPr>
            <w:tcW w:w="3485" w:type="dxa"/>
          </w:tcPr>
          <w:p w14:paraId="5215D8DD" w14:textId="77777777" w:rsidR="00832ADD" w:rsidRPr="00600FA4" w:rsidRDefault="00832ADD" w:rsidP="003A388F">
            <w:pPr>
              <w:rPr>
                <w:rFonts w:ascii="Comic Sans MS" w:hAnsi="Comic Sans MS"/>
                <w:b/>
                <w:bCs/>
                <w:sz w:val="16"/>
                <w:szCs w:val="16"/>
                <w:u w:val="single"/>
              </w:rPr>
            </w:pPr>
            <w:r w:rsidRPr="00600FA4">
              <w:rPr>
                <w:rFonts w:ascii="Comic Sans MS" w:hAnsi="Comic Sans MS"/>
                <w:b/>
                <w:bCs/>
                <w:sz w:val="16"/>
                <w:szCs w:val="16"/>
                <w:u w:val="single"/>
              </w:rPr>
              <w:t>Maths</w:t>
            </w:r>
          </w:p>
          <w:p w14:paraId="2B2D7273" w14:textId="0EDA71DC" w:rsidR="00832ADD" w:rsidRPr="00600FA4" w:rsidRDefault="00832ADD" w:rsidP="003A388F">
            <w:pPr>
              <w:rPr>
                <w:rFonts w:ascii="Comic Sans MS" w:hAnsi="Comic Sans MS"/>
                <w:sz w:val="16"/>
                <w:szCs w:val="16"/>
              </w:rPr>
            </w:pPr>
            <w:r w:rsidRPr="00600FA4">
              <w:rPr>
                <w:rFonts w:ascii="Comic Sans MS" w:hAnsi="Comic Sans MS"/>
                <w:sz w:val="16"/>
                <w:szCs w:val="16"/>
              </w:rPr>
              <w:t xml:space="preserve">In Maths, we will be </w:t>
            </w:r>
            <w:r w:rsidR="005B0F73" w:rsidRPr="00600FA4">
              <w:rPr>
                <w:rFonts w:ascii="Comic Sans MS" w:hAnsi="Comic Sans MS"/>
                <w:sz w:val="16"/>
                <w:szCs w:val="16"/>
              </w:rPr>
              <w:t>revisiting</w:t>
            </w:r>
            <w:r w:rsidRPr="00600FA4">
              <w:rPr>
                <w:rFonts w:ascii="Comic Sans MS" w:hAnsi="Comic Sans MS"/>
                <w:sz w:val="16"/>
                <w:szCs w:val="16"/>
              </w:rPr>
              <w:t xml:space="preserve"> formal methods of addition and subtraction and use our methods to help solve problems. The children will then move on to learning about measure, finding the perimeter of rectilinear shapes. Finally, we will return to multiplication and division, using known times tables to improve our strategies. </w:t>
            </w:r>
          </w:p>
        </w:tc>
        <w:tc>
          <w:tcPr>
            <w:tcW w:w="3486" w:type="dxa"/>
          </w:tcPr>
          <w:p w14:paraId="098C694B" w14:textId="77777777" w:rsidR="00832ADD" w:rsidRPr="00600FA4" w:rsidRDefault="00832ADD" w:rsidP="003A388F">
            <w:pPr>
              <w:rPr>
                <w:rFonts w:ascii="Comic Sans MS" w:hAnsi="Comic Sans MS"/>
                <w:b/>
                <w:bCs/>
                <w:sz w:val="16"/>
                <w:szCs w:val="16"/>
                <w:u w:val="single"/>
              </w:rPr>
            </w:pPr>
            <w:r w:rsidRPr="00600FA4">
              <w:rPr>
                <w:rFonts w:ascii="Comic Sans MS" w:hAnsi="Comic Sans MS"/>
                <w:b/>
                <w:bCs/>
                <w:sz w:val="16"/>
                <w:szCs w:val="16"/>
                <w:u w:val="single"/>
              </w:rPr>
              <w:t>Science</w:t>
            </w:r>
          </w:p>
          <w:p w14:paraId="086A2641" w14:textId="77777777" w:rsidR="00832ADD" w:rsidRDefault="00832ADD" w:rsidP="003A388F">
            <w:pPr>
              <w:rPr>
                <w:rFonts w:ascii="Comic Sans MS" w:hAnsi="Comic Sans MS"/>
                <w:sz w:val="16"/>
                <w:szCs w:val="16"/>
              </w:rPr>
            </w:pPr>
            <w:r w:rsidRPr="00600FA4">
              <w:rPr>
                <w:rFonts w:ascii="Comic Sans MS" w:hAnsi="Comic Sans MS"/>
                <w:sz w:val="16"/>
                <w:szCs w:val="16"/>
              </w:rPr>
              <w:t xml:space="preserve">In Science this term, the children will complete a unit of work on </w:t>
            </w:r>
            <w:r w:rsidR="00122D74">
              <w:rPr>
                <w:rFonts w:ascii="Comic Sans MS" w:hAnsi="Comic Sans MS"/>
                <w:sz w:val="16"/>
                <w:szCs w:val="16"/>
              </w:rPr>
              <w:t>Electricity.</w:t>
            </w:r>
          </w:p>
          <w:p w14:paraId="29E4EA71" w14:textId="70A08B69" w:rsidR="00122D74" w:rsidRDefault="00122D74" w:rsidP="003A388F">
            <w:pPr>
              <w:rPr>
                <w:rFonts w:ascii="Comic Sans MS" w:hAnsi="Comic Sans MS"/>
                <w:sz w:val="16"/>
                <w:szCs w:val="16"/>
              </w:rPr>
            </w:pPr>
            <w:r>
              <w:rPr>
                <w:rFonts w:ascii="Comic Sans MS" w:hAnsi="Comic Sans MS"/>
                <w:sz w:val="16"/>
                <w:szCs w:val="16"/>
              </w:rPr>
              <w:t>They will begin by considering what electricity is and how to use it safely before moving on to the creation of circuits. They will investigate materials which are conductors and insulators and learn about the function of a switch, adding their own to a simple circuit.</w:t>
            </w:r>
          </w:p>
          <w:p w14:paraId="5C763B44" w14:textId="77777777" w:rsidR="00122D74" w:rsidRDefault="00122D74" w:rsidP="003A388F">
            <w:pPr>
              <w:rPr>
                <w:rFonts w:ascii="Comic Sans MS" w:hAnsi="Comic Sans MS"/>
                <w:sz w:val="16"/>
                <w:szCs w:val="16"/>
              </w:rPr>
            </w:pPr>
          </w:p>
          <w:p w14:paraId="6AB0089B" w14:textId="0B85208D" w:rsidR="00122D74" w:rsidRPr="00600FA4" w:rsidRDefault="00122D74" w:rsidP="003A388F">
            <w:pPr>
              <w:rPr>
                <w:rFonts w:ascii="Comic Sans MS" w:hAnsi="Comic Sans MS"/>
                <w:sz w:val="16"/>
                <w:szCs w:val="16"/>
              </w:rPr>
            </w:pPr>
            <w:r>
              <w:rPr>
                <w:rFonts w:ascii="Comic Sans MS" w:hAnsi="Comic Sans MS"/>
                <w:sz w:val="16"/>
                <w:szCs w:val="16"/>
              </w:rPr>
              <w:t>The children will also learn about Thomas Edison and Lewis Latimer, two famous Scientists who both played an important part in the invention of the lightbulb.</w:t>
            </w:r>
          </w:p>
        </w:tc>
      </w:tr>
      <w:tr w:rsidR="00832ADD" w:rsidRPr="00600FA4" w14:paraId="33E6D153" w14:textId="77777777" w:rsidTr="003A388F">
        <w:tc>
          <w:tcPr>
            <w:tcW w:w="3485" w:type="dxa"/>
          </w:tcPr>
          <w:p w14:paraId="0A03CD44" w14:textId="77777777" w:rsidR="00832ADD" w:rsidRPr="00600FA4" w:rsidRDefault="00832ADD" w:rsidP="003A388F">
            <w:pPr>
              <w:rPr>
                <w:rFonts w:ascii="Comic Sans MS" w:hAnsi="Comic Sans MS"/>
                <w:b/>
                <w:bCs/>
                <w:sz w:val="16"/>
                <w:szCs w:val="16"/>
                <w:u w:val="single"/>
              </w:rPr>
            </w:pPr>
            <w:r w:rsidRPr="00600FA4">
              <w:rPr>
                <w:rFonts w:ascii="Comic Sans MS" w:hAnsi="Comic Sans MS"/>
                <w:b/>
                <w:bCs/>
                <w:sz w:val="16"/>
                <w:szCs w:val="16"/>
                <w:u w:val="single"/>
              </w:rPr>
              <w:t>Computing</w:t>
            </w:r>
          </w:p>
          <w:p w14:paraId="7685FFE6" w14:textId="3FEA5FE8" w:rsidR="00832ADD" w:rsidRPr="00600FA4" w:rsidRDefault="00832ADD" w:rsidP="003A388F">
            <w:pPr>
              <w:rPr>
                <w:rFonts w:ascii="Comic Sans MS" w:hAnsi="Comic Sans MS"/>
                <w:sz w:val="16"/>
                <w:szCs w:val="16"/>
              </w:rPr>
            </w:pPr>
            <w:r w:rsidRPr="005B0F73">
              <w:rPr>
                <w:rFonts w:ascii="Comic Sans MS" w:hAnsi="Comic Sans MS"/>
                <w:sz w:val="16"/>
                <w:szCs w:val="16"/>
              </w:rPr>
              <w:t xml:space="preserve">This term in computing, our topic is </w:t>
            </w:r>
            <w:r w:rsidR="005B0F73" w:rsidRPr="005B0F73">
              <w:rPr>
                <w:rFonts w:ascii="Comic Sans MS" w:hAnsi="Comic Sans MS"/>
                <w:sz w:val="16"/>
                <w:szCs w:val="16"/>
              </w:rPr>
              <w:t xml:space="preserve">‘Audio editing’. Initially </w:t>
            </w:r>
            <w:r w:rsidR="005B0F73" w:rsidRPr="005B0F73">
              <w:rPr>
                <w:rStyle w:val="normaltextrun"/>
                <w:rFonts w:ascii="Comic Sans MS" w:hAnsi="Comic Sans MS" w:cs="Arial"/>
                <w:color w:val="000000"/>
                <w:sz w:val="16"/>
                <w:szCs w:val="16"/>
                <w:shd w:val="clear" w:color="auto" w:fill="FFFFFF"/>
              </w:rPr>
              <w:t>learners will examine devices capable of recording digital audio, which will include identifying the input device (microphone) and output devices (speaker or headphones) if available. Learners will discuss the ownership of digital audio and the copyright implications of duplicating the work of others. In order to record audio themselves, learners will use Audacity to produce a podcast, which will include editing their work, adding multiple tracks, and opening and saving the audio files. Finally, learners will evaluate their work and give feedback to their peers.</w:t>
            </w:r>
            <w:r w:rsidR="005B0F73" w:rsidRPr="005B0F73">
              <w:rPr>
                <w:rStyle w:val="eop"/>
                <w:rFonts w:ascii="Comic Sans MS" w:hAnsi="Comic Sans MS" w:cs="Arial"/>
                <w:color w:val="000000"/>
                <w:sz w:val="16"/>
                <w:szCs w:val="16"/>
                <w:shd w:val="clear" w:color="auto" w:fill="FFFFFF"/>
              </w:rPr>
              <w:t> </w:t>
            </w:r>
          </w:p>
        </w:tc>
        <w:tc>
          <w:tcPr>
            <w:tcW w:w="3485" w:type="dxa"/>
          </w:tcPr>
          <w:p w14:paraId="0DB7046F" w14:textId="77777777" w:rsidR="00832ADD" w:rsidRPr="00600FA4" w:rsidRDefault="00832ADD" w:rsidP="003A388F">
            <w:pPr>
              <w:rPr>
                <w:rFonts w:ascii="Comic Sans MS" w:hAnsi="Comic Sans MS"/>
                <w:b/>
                <w:bCs/>
                <w:sz w:val="16"/>
                <w:szCs w:val="16"/>
                <w:u w:val="single"/>
              </w:rPr>
            </w:pPr>
            <w:r w:rsidRPr="00600FA4">
              <w:rPr>
                <w:rFonts w:ascii="Comic Sans MS" w:hAnsi="Comic Sans MS"/>
                <w:b/>
                <w:bCs/>
                <w:sz w:val="16"/>
                <w:szCs w:val="16"/>
                <w:u w:val="single"/>
              </w:rPr>
              <w:t xml:space="preserve">History </w:t>
            </w:r>
          </w:p>
          <w:p w14:paraId="56246C13" w14:textId="09ED110E" w:rsidR="005F24CD" w:rsidRPr="005F24CD" w:rsidRDefault="00832ADD" w:rsidP="005F24CD">
            <w:pPr>
              <w:rPr>
                <w:rFonts w:ascii="Comic Sans MS" w:hAnsi="Comic Sans MS"/>
                <w:sz w:val="16"/>
                <w:szCs w:val="16"/>
              </w:rPr>
            </w:pPr>
            <w:r w:rsidRPr="00600FA4">
              <w:rPr>
                <w:rFonts w:ascii="Comic Sans MS" w:hAnsi="Comic Sans MS"/>
                <w:sz w:val="16"/>
                <w:szCs w:val="16"/>
              </w:rPr>
              <w:t xml:space="preserve">In History, the children will be </w:t>
            </w:r>
            <w:r w:rsidR="00AD60BB">
              <w:rPr>
                <w:rFonts w:ascii="Comic Sans MS" w:hAnsi="Comic Sans MS"/>
                <w:sz w:val="16"/>
                <w:szCs w:val="16"/>
              </w:rPr>
              <w:t xml:space="preserve">completing </w:t>
            </w:r>
            <w:r w:rsidR="00844B55">
              <w:rPr>
                <w:rFonts w:ascii="Comic Sans MS" w:hAnsi="Comic Sans MS"/>
                <w:sz w:val="16"/>
                <w:szCs w:val="16"/>
              </w:rPr>
              <w:t xml:space="preserve">the </w:t>
            </w:r>
            <w:r w:rsidR="005B0F73">
              <w:rPr>
                <w:rFonts w:ascii="Comic Sans MS" w:hAnsi="Comic Sans MS"/>
                <w:sz w:val="16"/>
                <w:szCs w:val="16"/>
              </w:rPr>
              <w:t>unit</w:t>
            </w:r>
            <w:r w:rsidR="00625469">
              <w:rPr>
                <w:rFonts w:ascii="Comic Sans MS" w:hAnsi="Comic Sans MS"/>
                <w:sz w:val="16"/>
                <w:szCs w:val="16"/>
              </w:rPr>
              <w:t xml:space="preserve"> on</w:t>
            </w:r>
            <w:r w:rsidR="00844B55">
              <w:rPr>
                <w:rFonts w:ascii="Comic Sans MS" w:hAnsi="Comic Sans MS"/>
                <w:sz w:val="16"/>
                <w:szCs w:val="16"/>
              </w:rPr>
              <w:t xml:space="preserve"> ‘Ancient Greeks’. </w:t>
            </w:r>
            <w:r w:rsidR="00625469">
              <w:rPr>
                <w:rFonts w:ascii="Comic Sans MS" w:hAnsi="Comic Sans MS"/>
                <w:sz w:val="16"/>
                <w:szCs w:val="16"/>
              </w:rPr>
              <w:t xml:space="preserve">The children will </w:t>
            </w:r>
            <w:r w:rsidR="000A4C1F">
              <w:rPr>
                <w:rFonts w:ascii="Comic Sans MS" w:hAnsi="Comic Sans MS"/>
                <w:sz w:val="16"/>
                <w:szCs w:val="16"/>
              </w:rPr>
              <w:t>learn about how</w:t>
            </w:r>
            <w:r w:rsidR="006A3895" w:rsidRPr="006A3895">
              <w:rPr>
                <w:rFonts w:ascii="Comic Sans MS" w:hAnsi="Comic Sans MS"/>
                <w:sz w:val="16"/>
                <w:szCs w:val="16"/>
              </w:rPr>
              <w:t xml:space="preserve"> Sparta,</w:t>
            </w:r>
            <w:r w:rsidR="006A3895">
              <w:rPr>
                <w:rFonts w:ascii="Comic Sans MS" w:hAnsi="Comic Sans MS"/>
                <w:sz w:val="16"/>
                <w:szCs w:val="16"/>
              </w:rPr>
              <w:t xml:space="preserve"> </w:t>
            </w:r>
            <w:r w:rsidR="006A3895" w:rsidRPr="006A3895">
              <w:rPr>
                <w:rFonts w:ascii="Comic Sans MS" w:hAnsi="Comic Sans MS"/>
                <w:sz w:val="16"/>
                <w:szCs w:val="16"/>
              </w:rPr>
              <w:t>Athens</w:t>
            </w:r>
            <w:r w:rsidR="006A3895">
              <w:rPr>
                <w:rFonts w:ascii="Comic Sans MS" w:hAnsi="Comic Sans MS"/>
                <w:sz w:val="16"/>
                <w:szCs w:val="16"/>
              </w:rPr>
              <w:t xml:space="preserve"> </w:t>
            </w:r>
            <w:r w:rsidR="006A3895" w:rsidRPr="006A3895">
              <w:rPr>
                <w:rFonts w:ascii="Comic Sans MS" w:hAnsi="Comic Sans MS"/>
                <w:sz w:val="16"/>
                <w:szCs w:val="16"/>
              </w:rPr>
              <w:t>and other city</w:t>
            </w:r>
            <w:r w:rsidR="000A4C1F">
              <w:rPr>
                <w:rFonts w:ascii="Comic Sans MS" w:hAnsi="Comic Sans MS"/>
                <w:sz w:val="16"/>
                <w:szCs w:val="16"/>
              </w:rPr>
              <w:t xml:space="preserve"> </w:t>
            </w:r>
            <w:r w:rsidR="006A3895" w:rsidRPr="006A3895">
              <w:rPr>
                <w:rFonts w:ascii="Comic Sans MS" w:hAnsi="Comic Sans MS"/>
                <w:sz w:val="16"/>
                <w:szCs w:val="16"/>
              </w:rPr>
              <w:t>states joined together</w:t>
            </w:r>
            <w:r w:rsidR="000A4C1F">
              <w:rPr>
                <w:rFonts w:ascii="Comic Sans MS" w:hAnsi="Comic Sans MS"/>
                <w:sz w:val="16"/>
                <w:szCs w:val="16"/>
              </w:rPr>
              <w:t xml:space="preserve"> </w:t>
            </w:r>
            <w:r w:rsidR="006A3895" w:rsidRPr="006A3895">
              <w:rPr>
                <w:rFonts w:ascii="Comic Sans MS" w:hAnsi="Comic Sans MS"/>
                <w:sz w:val="16"/>
                <w:szCs w:val="16"/>
              </w:rPr>
              <w:t>to fight in the Persian</w:t>
            </w:r>
            <w:r w:rsidR="000A4C1F">
              <w:rPr>
                <w:rFonts w:ascii="Comic Sans MS" w:hAnsi="Comic Sans MS"/>
                <w:sz w:val="16"/>
                <w:szCs w:val="16"/>
              </w:rPr>
              <w:t xml:space="preserve"> </w:t>
            </w:r>
            <w:r w:rsidR="006A3895" w:rsidRPr="006A3895">
              <w:rPr>
                <w:rFonts w:ascii="Comic Sans MS" w:hAnsi="Comic Sans MS"/>
                <w:sz w:val="16"/>
                <w:szCs w:val="16"/>
              </w:rPr>
              <w:t>Wars</w:t>
            </w:r>
            <w:r w:rsidR="00E46702">
              <w:rPr>
                <w:rFonts w:ascii="Comic Sans MS" w:hAnsi="Comic Sans MS"/>
                <w:sz w:val="16"/>
                <w:szCs w:val="16"/>
              </w:rPr>
              <w:t xml:space="preserve"> and how Alexander the Great</w:t>
            </w:r>
            <w:r w:rsidR="00A246A4">
              <w:rPr>
                <w:rFonts w:ascii="Comic Sans MS" w:hAnsi="Comic Sans MS"/>
                <w:sz w:val="16"/>
                <w:szCs w:val="16"/>
              </w:rPr>
              <w:t xml:space="preserve"> was a warrior who conquered </w:t>
            </w:r>
            <w:r w:rsidR="000F3D75">
              <w:rPr>
                <w:rFonts w:ascii="Comic Sans MS" w:hAnsi="Comic Sans MS"/>
                <w:sz w:val="16"/>
                <w:szCs w:val="16"/>
              </w:rPr>
              <w:t>a large area of land</w:t>
            </w:r>
            <w:r w:rsidR="00CA710C">
              <w:rPr>
                <w:rFonts w:ascii="Comic Sans MS" w:hAnsi="Comic Sans MS"/>
                <w:sz w:val="16"/>
                <w:szCs w:val="16"/>
              </w:rPr>
              <w:t xml:space="preserve">. We will </w:t>
            </w:r>
            <w:r w:rsidR="00EF6D9E">
              <w:rPr>
                <w:rFonts w:ascii="Comic Sans MS" w:hAnsi="Comic Sans MS"/>
                <w:sz w:val="16"/>
                <w:szCs w:val="16"/>
              </w:rPr>
              <w:t xml:space="preserve">learn that the Ancient Greeks invented philosophy and </w:t>
            </w:r>
            <w:r w:rsidR="00263C55">
              <w:rPr>
                <w:rFonts w:ascii="Comic Sans MS" w:hAnsi="Comic Sans MS"/>
                <w:sz w:val="16"/>
                <w:szCs w:val="16"/>
              </w:rPr>
              <w:t xml:space="preserve">about </w:t>
            </w:r>
            <w:r w:rsidR="005F24CD">
              <w:rPr>
                <w:rFonts w:ascii="Comic Sans MS" w:hAnsi="Comic Sans MS"/>
                <w:sz w:val="16"/>
                <w:szCs w:val="16"/>
              </w:rPr>
              <w:t>the t</w:t>
            </w:r>
            <w:r w:rsidR="005F24CD" w:rsidRPr="005F24CD">
              <w:rPr>
                <w:rFonts w:ascii="Comic Sans MS" w:hAnsi="Comic Sans MS"/>
                <w:sz w:val="16"/>
                <w:szCs w:val="16"/>
              </w:rPr>
              <w:t>hree important</w:t>
            </w:r>
            <w:r w:rsidR="00263C55">
              <w:rPr>
                <w:rFonts w:ascii="Comic Sans MS" w:hAnsi="Comic Sans MS"/>
                <w:sz w:val="16"/>
                <w:szCs w:val="16"/>
              </w:rPr>
              <w:t xml:space="preserve"> </w:t>
            </w:r>
            <w:r w:rsidR="005F24CD" w:rsidRPr="005F24CD">
              <w:rPr>
                <w:rFonts w:ascii="Comic Sans MS" w:hAnsi="Comic Sans MS"/>
                <w:sz w:val="16"/>
                <w:szCs w:val="16"/>
              </w:rPr>
              <w:t>philosophers of Ancient</w:t>
            </w:r>
          </w:p>
          <w:p w14:paraId="6AE3FA77" w14:textId="72790B0F" w:rsidR="000C6E08" w:rsidRPr="000C6E08" w:rsidRDefault="005F24CD" w:rsidP="000C6E08">
            <w:pPr>
              <w:rPr>
                <w:rFonts w:ascii="Comic Sans MS" w:hAnsi="Comic Sans MS"/>
                <w:sz w:val="16"/>
                <w:szCs w:val="16"/>
              </w:rPr>
            </w:pPr>
            <w:r w:rsidRPr="005F24CD">
              <w:rPr>
                <w:rFonts w:ascii="Comic Sans MS" w:hAnsi="Comic Sans MS"/>
                <w:sz w:val="16"/>
                <w:szCs w:val="16"/>
              </w:rPr>
              <w:t>Greece</w:t>
            </w:r>
            <w:r w:rsidR="00263C55">
              <w:rPr>
                <w:rFonts w:ascii="Comic Sans MS" w:hAnsi="Comic Sans MS"/>
                <w:sz w:val="16"/>
                <w:szCs w:val="16"/>
              </w:rPr>
              <w:t xml:space="preserve">: </w:t>
            </w:r>
            <w:r w:rsidRPr="005F24CD">
              <w:rPr>
                <w:rFonts w:ascii="Comic Sans MS" w:hAnsi="Comic Sans MS"/>
                <w:sz w:val="16"/>
                <w:szCs w:val="16"/>
              </w:rPr>
              <w:t>Plato,</w:t>
            </w:r>
            <w:r w:rsidR="00263C55">
              <w:rPr>
                <w:rFonts w:ascii="Comic Sans MS" w:hAnsi="Comic Sans MS"/>
                <w:sz w:val="16"/>
                <w:szCs w:val="16"/>
              </w:rPr>
              <w:t xml:space="preserve"> </w:t>
            </w:r>
            <w:r w:rsidRPr="005F24CD">
              <w:rPr>
                <w:rFonts w:ascii="Comic Sans MS" w:hAnsi="Comic Sans MS"/>
                <w:sz w:val="16"/>
                <w:szCs w:val="16"/>
              </w:rPr>
              <w:t>Aristotle and Socrates.</w:t>
            </w:r>
            <w:r w:rsidR="000C6E08">
              <w:rPr>
                <w:rFonts w:ascii="Comic Sans MS" w:hAnsi="Comic Sans MS"/>
                <w:sz w:val="16"/>
                <w:szCs w:val="16"/>
              </w:rPr>
              <w:t xml:space="preserve"> The children </w:t>
            </w:r>
            <w:r w:rsidR="00EF6736">
              <w:rPr>
                <w:rFonts w:ascii="Comic Sans MS" w:hAnsi="Comic Sans MS"/>
                <w:sz w:val="16"/>
                <w:szCs w:val="16"/>
              </w:rPr>
              <w:t xml:space="preserve">will look at </w:t>
            </w:r>
            <w:r w:rsidR="000C6E08" w:rsidRPr="000C6E08">
              <w:rPr>
                <w:rFonts w:ascii="Comic Sans MS" w:hAnsi="Comic Sans MS"/>
                <w:sz w:val="16"/>
                <w:szCs w:val="16"/>
              </w:rPr>
              <w:t>art,</w:t>
            </w:r>
            <w:r w:rsidR="00EF6736">
              <w:rPr>
                <w:rFonts w:ascii="Comic Sans MS" w:hAnsi="Comic Sans MS"/>
                <w:sz w:val="16"/>
                <w:szCs w:val="16"/>
              </w:rPr>
              <w:t xml:space="preserve"> </w:t>
            </w:r>
            <w:r w:rsidR="000C6E08" w:rsidRPr="000C6E08">
              <w:rPr>
                <w:rFonts w:ascii="Comic Sans MS" w:hAnsi="Comic Sans MS"/>
                <w:sz w:val="16"/>
                <w:szCs w:val="16"/>
              </w:rPr>
              <w:t>architecture and</w:t>
            </w:r>
          </w:p>
          <w:p w14:paraId="4131BCC3" w14:textId="52425CC0" w:rsidR="00832ADD" w:rsidRPr="00600FA4" w:rsidRDefault="000C6E08" w:rsidP="000C6E08">
            <w:pPr>
              <w:rPr>
                <w:rFonts w:ascii="Comic Sans MS" w:hAnsi="Comic Sans MS"/>
                <w:sz w:val="16"/>
                <w:szCs w:val="16"/>
              </w:rPr>
            </w:pPr>
            <w:r w:rsidRPr="000C6E08">
              <w:rPr>
                <w:rFonts w:ascii="Comic Sans MS" w:hAnsi="Comic Sans MS"/>
                <w:sz w:val="16"/>
                <w:szCs w:val="16"/>
              </w:rPr>
              <w:t>artefacts from Greece.</w:t>
            </w:r>
            <w:r w:rsidR="00B02251">
              <w:rPr>
                <w:rFonts w:ascii="Comic Sans MS" w:hAnsi="Comic Sans MS"/>
                <w:sz w:val="16"/>
                <w:szCs w:val="16"/>
              </w:rPr>
              <w:t xml:space="preserve"> We will complete this unit by focusing on the legacy </w:t>
            </w:r>
            <w:r w:rsidR="00A17519">
              <w:rPr>
                <w:rFonts w:ascii="Comic Sans MS" w:hAnsi="Comic Sans MS"/>
                <w:sz w:val="16"/>
                <w:szCs w:val="16"/>
              </w:rPr>
              <w:t>of Ancient Greece and how it influences our lives today.</w:t>
            </w:r>
          </w:p>
        </w:tc>
        <w:tc>
          <w:tcPr>
            <w:tcW w:w="3486" w:type="dxa"/>
          </w:tcPr>
          <w:p w14:paraId="2C2365A6" w14:textId="77777777" w:rsidR="00832ADD" w:rsidRPr="00600FA4" w:rsidRDefault="00832ADD" w:rsidP="003A388F">
            <w:pPr>
              <w:rPr>
                <w:rFonts w:ascii="Comic Sans MS" w:hAnsi="Comic Sans MS"/>
                <w:b/>
                <w:bCs/>
                <w:sz w:val="16"/>
                <w:szCs w:val="16"/>
                <w:u w:val="single"/>
              </w:rPr>
            </w:pPr>
            <w:r w:rsidRPr="00600FA4">
              <w:rPr>
                <w:rFonts w:ascii="Comic Sans MS" w:hAnsi="Comic Sans MS"/>
                <w:b/>
                <w:bCs/>
                <w:sz w:val="16"/>
                <w:szCs w:val="16"/>
                <w:u w:val="single"/>
              </w:rPr>
              <w:t>Geography</w:t>
            </w:r>
          </w:p>
          <w:p w14:paraId="446A05B8" w14:textId="77777777" w:rsidR="00832ADD" w:rsidRPr="00F04B80" w:rsidRDefault="00832ADD" w:rsidP="003A388F">
            <w:pPr>
              <w:rPr>
                <w:rFonts w:ascii="Comic Sans MS" w:hAnsi="Comic Sans MS"/>
                <w:sz w:val="16"/>
                <w:szCs w:val="16"/>
              </w:rPr>
            </w:pPr>
            <w:r w:rsidRPr="00F04B80">
              <w:rPr>
                <w:rFonts w:ascii="Comic Sans MS" w:hAnsi="Comic Sans MS"/>
                <w:sz w:val="16"/>
                <w:szCs w:val="16"/>
              </w:rPr>
              <w:t>In Geography, children will be</w:t>
            </w:r>
            <w:r w:rsidR="00897456" w:rsidRPr="00F04B80">
              <w:rPr>
                <w:rFonts w:ascii="Comic Sans MS" w:hAnsi="Comic Sans MS"/>
                <w:sz w:val="16"/>
                <w:szCs w:val="16"/>
              </w:rPr>
              <w:t xml:space="preserve"> learning about </w:t>
            </w:r>
            <w:r w:rsidR="005B0F73" w:rsidRPr="00F04B80">
              <w:rPr>
                <w:rFonts w:ascii="Comic Sans MS" w:hAnsi="Comic Sans MS"/>
                <w:sz w:val="16"/>
                <w:szCs w:val="16"/>
              </w:rPr>
              <w:t>‘</w:t>
            </w:r>
            <w:r w:rsidR="00897456" w:rsidRPr="00F04B80">
              <w:rPr>
                <w:rFonts w:ascii="Comic Sans MS" w:hAnsi="Comic Sans MS"/>
                <w:sz w:val="16"/>
                <w:szCs w:val="16"/>
              </w:rPr>
              <w:t>North and South Britain</w:t>
            </w:r>
            <w:r w:rsidR="005B0F73" w:rsidRPr="00F04B80">
              <w:rPr>
                <w:rFonts w:ascii="Comic Sans MS" w:hAnsi="Comic Sans MS"/>
                <w:sz w:val="16"/>
                <w:szCs w:val="16"/>
              </w:rPr>
              <w:t>’.</w:t>
            </w:r>
          </w:p>
          <w:p w14:paraId="4D45DBA2" w14:textId="0F09ACAE" w:rsidR="00B31598" w:rsidRPr="00F04B80" w:rsidRDefault="00E1450C" w:rsidP="00E1450C">
            <w:pPr>
              <w:rPr>
                <w:rFonts w:ascii="Comic Sans MS" w:hAnsi="Comic Sans MS"/>
                <w:sz w:val="16"/>
                <w:szCs w:val="16"/>
              </w:rPr>
            </w:pPr>
            <w:r w:rsidRPr="00F04B80">
              <w:rPr>
                <w:rFonts w:ascii="Comic Sans MS" w:hAnsi="Comic Sans MS"/>
                <w:sz w:val="16"/>
                <w:szCs w:val="16"/>
              </w:rPr>
              <w:t xml:space="preserve">The children will learn </w:t>
            </w:r>
            <w:r w:rsidR="00B31598" w:rsidRPr="00F04B80">
              <w:rPr>
                <w:rFonts w:ascii="Comic Sans MS" w:hAnsi="Comic Sans MS"/>
                <w:sz w:val="16"/>
                <w:szCs w:val="16"/>
              </w:rPr>
              <w:t>that the city of London is a conurbation and is made up of lots of different people and cultures</w:t>
            </w:r>
            <w:r w:rsidRPr="00F04B80">
              <w:rPr>
                <w:rFonts w:ascii="Comic Sans MS" w:hAnsi="Comic Sans MS"/>
                <w:sz w:val="16"/>
                <w:szCs w:val="16"/>
              </w:rPr>
              <w:t>. They will</w:t>
            </w:r>
            <w:r w:rsidR="00B31598" w:rsidRPr="00F04B80">
              <w:rPr>
                <w:rFonts w:ascii="Comic Sans MS" w:hAnsi="Comic Sans MS"/>
                <w:sz w:val="16"/>
                <w:szCs w:val="16"/>
              </w:rPr>
              <w:t xml:space="preserve"> compare features of southern coastal cities</w:t>
            </w:r>
            <w:r w:rsidRPr="00F04B80">
              <w:rPr>
                <w:rFonts w:ascii="Comic Sans MS" w:hAnsi="Comic Sans MS"/>
                <w:sz w:val="16"/>
                <w:szCs w:val="16"/>
              </w:rPr>
              <w:t xml:space="preserve"> such as </w:t>
            </w:r>
            <w:r w:rsidR="00B31598" w:rsidRPr="00F04B80">
              <w:rPr>
                <w:rFonts w:ascii="Comic Sans MS" w:hAnsi="Comic Sans MS"/>
                <w:sz w:val="16"/>
                <w:szCs w:val="16"/>
              </w:rPr>
              <w:t>Brighton, Dover, Hastings and Southampton</w:t>
            </w:r>
            <w:r w:rsidRPr="00F04B80">
              <w:rPr>
                <w:rFonts w:ascii="Comic Sans MS" w:hAnsi="Comic Sans MS"/>
                <w:sz w:val="16"/>
                <w:szCs w:val="16"/>
              </w:rPr>
              <w:t>. The children will look at</w:t>
            </w:r>
            <w:r w:rsidR="00B31598" w:rsidRPr="00F04B80">
              <w:rPr>
                <w:rFonts w:ascii="Comic Sans MS" w:hAnsi="Comic Sans MS"/>
                <w:sz w:val="16"/>
                <w:szCs w:val="16"/>
              </w:rPr>
              <w:t xml:space="preserve"> land use in East Anglia and how this has changed over time.</w:t>
            </w:r>
            <w:r w:rsidRPr="00F04B80">
              <w:rPr>
                <w:rFonts w:ascii="Comic Sans MS" w:hAnsi="Comic Sans MS"/>
                <w:sz w:val="16"/>
                <w:szCs w:val="16"/>
              </w:rPr>
              <w:t xml:space="preserve"> Then they </w:t>
            </w:r>
            <w:r w:rsidR="00F04B80" w:rsidRPr="00F04B80">
              <w:rPr>
                <w:rFonts w:ascii="Comic Sans MS" w:hAnsi="Comic Sans MS"/>
                <w:sz w:val="16"/>
                <w:szCs w:val="16"/>
              </w:rPr>
              <w:t xml:space="preserve">will learn about </w:t>
            </w:r>
            <w:r w:rsidR="00B31598" w:rsidRPr="00F04B80">
              <w:rPr>
                <w:rFonts w:ascii="Comic Sans MS" w:hAnsi="Comic Sans MS"/>
                <w:sz w:val="16"/>
                <w:szCs w:val="16"/>
              </w:rPr>
              <w:t>why National Parks were set up and how we protect these areas.</w:t>
            </w:r>
          </w:p>
          <w:p w14:paraId="64FF5EDB" w14:textId="429BFC2A" w:rsidR="00B31598" w:rsidRPr="00600FA4" w:rsidRDefault="00F04B80" w:rsidP="00B31598">
            <w:pPr>
              <w:rPr>
                <w:rFonts w:ascii="Comic Sans MS" w:hAnsi="Comic Sans MS"/>
                <w:sz w:val="16"/>
                <w:szCs w:val="16"/>
              </w:rPr>
            </w:pPr>
            <w:r w:rsidRPr="00F04B80">
              <w:rPr>
                <w:rFonts w:ascii="Comic Sans MS" w:hAnsi="Comic Sans MS"/>
                <w:sz w:val="16"/>
                <w:szCs w:val="16"/>
              </w:rPr>
              <w:t>Finally, children will</w:t>
            </w:r>
            <w:r w:rsidR="00B31598" w:rsidRPr="00F04B80">
              <w:rPr>
                <w:rFonts w:ascii="Comic Sans MS" w:hAnsi="Comic Sans MS"/>
                <w:sz w:val="16"/>
                <w:szCs w:val="16"/>
              </w:rPr>
              <w:t xml:space="preserve"> label and name some landmarks in the North West</w:t>
            </w:r>
            <w:r w:rsidRPr="00F04B80">
              <w:rPr>
                <w:rFonts w:ascii="Comic Sans MS" w:hAnsi="Comic Sans MS"/>
                <w:sz w:val="16"/>
                <w:szCs w:val="16"/>
              </w:rPr>
              <w:t xml:space="preserve"> of England.</w:t>
            </w:r>
          </w:p>
        </w:tc>
      </w:tr>
      <w:tr w:rsidR="00832ADD" w:rsidRPr="00600FA4" w14:paraId="566FA6AA" w14:textId="77777777" w:rsidTr="003A388F">
        <w:tc>
          <w:tcPr>
            <w:tcW w:w="3485" w:type="dxa"/>
          </w:tcPr>
          <w:p w14:paraId="38F927DB" w14:textId="77777777" w:rsidR="00832ADD" w:rsidRPr="00600FA4" w:rsidRDefault="00832ADD" w:rsidP="003A388F">
            <w:pPr>
              <w:rPr>
                <w:rFonts w:ascii="Comic Sans MS" w:hAnsi="Comic Sans MS"/>
                <w:b/>
                <w:bCs/>
                <w:sz w:val="16"/>
                <w:szCs w:val="16"/>
                <w:u w:val="single"/>
              </w:rPr>
            </w:pPr>
            <w:r w:rsidRPr="00600FA4">
              <w:rPr>
                <w:rFonts w:ascii="Comic Sans MS" w:hAnsi="Comic Sans MS"/>
                <w:b/>
                <w:bCs/>
                <w:sz w:val="16"/>
                <w:szCs w:val="16"/>
                <w:u w:val="single"/>
              </w:rPr>
              <w:t xml:space="preserve">Visual Arts </w:t>
            </w:r>
          </w:p>
          <w:p w14:paraId="497ADA12" w14:textId="7F0E6EA0" w:rsidR="00832ADD" w:rsidRPr="00E1450C" w:rsidRDefault="00E1450C" w:rsidP="003A388F">
            <w:pPr>
              <w:rPr>
                <w:rFonts w:ascii="Comic Sans MS" w:hAnsi="Comic Sans MS"/>
                <w:b/>
                <w:bCs/>
                <w:sz w:val="16"/>
                <w:szCs w:val="16"/>
              </w:rPr>
            </w:pPr>
            <w:r w:rsidRPr="00E1450C">
              <w:rPr>
                <w:rFonts w:ascii="Comic Sans MS" w:hAnsi="Comic Sans MS" w:cs="Arial"/>
                <w:sz w:val="16"/>
                <w:szCs w:val="16"/>
                <w:shd w:val="clear" w:color="auto" w:fill="FAF9F8"/>
              </w:rPr>
              <w:t>The children will learn about the concept of how space is used in art is directly related to how artists use light. They will go onto consider how the illusion of space between objects is created in painting. Then the children will develop their knowledge of space by taking steps to carry out an extended project to make a cardboard landscape in relief.</w:t>
            </w:r>
          </w:p>
        </w:tc>
        <w:tc>
          <w:tcPr>
            <w:tcW w:w="3485" w:type="dxa"/>
          </w:tcPr>
          <w:p w14:paraId="090CB265" w14:textId="77777777" w:rsidR="00832ADD" w:rsidRPr="00600FA4" w:rsidRDefault="00832ADD" w:rsidP="003A388F">
            <w:pPr>
              <w:rPr>
                <w:rFonts w:ascii="Comic Sans MS" w:hAnsi="Comic Sans MS"/>
                <w:b/>
                <w:bCs/>
                <w:sz w:val="16"/>
                <w:szCs w:val="16"/>
                <w:u w:val="single"/>
              </w:rPr>
            </w:pPr>
            <w:r w:rsidRPr="00600FA4">
              <w:rPr>
                <w:rFonts w:ascii="Comic Sans MS" w:hAnsi="Comic Sans MS"/>
                <w:b/>
                <w:bCs/>
                <w:sz w:val="16"/>
                <w:szCs w:val="16"/>
                <w:u w:val="single"/>
              </w:rPr>
              <w:t>Music</w:t>
            </w:r>
          </w:p>
          <w:p w14:paraId="146E27DA" w14:textId="0CD6EB72" w:rsidR="00832ADD" w:rsidRPr="00600FA4" w:rsidRDefault="00AD60BB" w:rsidP="0044498B">
            <w:pPr>
              <w:pStyle w:val="paragraph"/>
              <w:spacing w:before="0" w:beforeAutospacing="0" w:after="0" w:afterAutospacing="0"/>
              <w:textAlignment w:val="baseline"/>
              <w:rPr>
                <w:rFonts w:ascii="Comic Sans MS" w:hAnsi="Comic Sans MS"/>
                <w:sz w:val="16"/>
                <w:szCs w:val="16"/>
              </w:rPr>
            </w:pPr>
            <w:r>
              <w:rPr>
                <w:rFonts w:ascii="Comic Sans MS" w:hAnsi="Comic Sans MS"/>
                <w:sz w:val="16"/>
                <w:szCs w:val="16"/>
              </w:rPr>
              <w:t>I</w:t>
            </w:r>
            <w:r w:rsidR="00832ADD" w:rsidRPr="00600FA4">
              <w:rPr>
                <w:rFonts w:ascii="Comic Sans MS" w:hAnsi="Comic Sans MS"/>
                <w:sz w:val="16"/>
                <w:szCs w:val="16"/>
              </w:rPr>
              <w:t>n music</w:t>
            </w:r>
            <w:r>
              <w:rPr>
                <w:rFonts w:ascii="Comic Sans MS" w:hAnsi="Comic Sans MS"/>
                <w:sz w:val="16"/>
                <w:szCs w:val="16"/>
              </w:rPr>
              <w:t>,</w:t>
            </w:r>
            <w:r w:rsidR="00832ADD" w:rsidRPr="00600FA4">
              <w:rPr>
                <w:rFonts w:ascii="Comic Sans MS" w:hAnsi="Comic Sans MS"/>
                <w:sz w:val="16"/>
                <w:szCs w:val="16"/>
              </w:rPr>
              <w:t xml:space="preserve"> </w:t>
            </w:r>
            <w:r>
              <w:rPr>
                <w:rFonts w:ascii="Comic Sans MS" w:hAnsi="Comic Sans MS"/>
                <w:sz w:val="16"/>
                <w:szCs w:val="16"/>
              </w:rPr>
              <w:t>we will</w:t>
            </w:r>
            <w:r w:rsidR="0044498B">
              <w:rPr>
                <w:rFonts w:ascii="Comic Sans MS" w:hAnsi="Comic Sans MS"/>
                <w:sz w:val="16"/>
                <w:szCs w:val="16"/>
              </w:rPr>
              <w:t xml:space="preserve"> be learning about Edward Elgar and Tchaikovsky. They will learn about the lives of both composers and study some of their famous pieces such as </w:t>
            </w:r>
            <w:r w:rsidR="00A67688">
              <w:rPr>
                <w:rFonts w:ascii="Comic Sans MS" w:hAnsi="Comic Sans MS"/>
                <w:sz w:val="16"/>
                <w:szCs w:val="16"/>
              </w:rPr>
              <w:t xml:space="preserve">‘Land of Hope and Glory’ and ‘Pomp and Circumstance.’ </w:t>
            </w:r>
            <w:r w:rsidR="00871F1A">
              <w:rPr>
                <w:rFonts w:ascii="Comic Sans MS" w:hAnsi="Comic Sans MS"/>
                <w:sz w:val="16"/>
                <w:szCs w:val="16"/>
              </w:rPr>
              <w:t xml:space="preserve">The children will be encouraged to express their own responses to musical pieces in both writing and drawing. They will also continue to partake in their weekly Trumpet lesson with Mrs </w:t>
            </w:r>
            <w:proofErr w:type="spellStart"/>
            <w:r w:rsidR="00871F1A">
              <w:rPr>
                <w:rFonts w:ascii="Comic Sans MS" w:hAnsi="Comic Sans MS"/>
                <w:sz w:val="16"/>
                <w:szCs w:val="16"/>
              </w:rPr>
              <w:t>Hadlington</w:t>
            </w:r>
            <w:proofErr w:type="spellEnd"/>
            <w:r w:rsidR="00871F1A">
              <w:rPr>
                <w:rFonts w:ascii="Comic Sans MS" w:hAnsi="Comic Sans MS"/>
                <w:sz w:val="16"/>
                <w:szCs w:val="16"/>
              </w:rPr>
              <w:t>.</w:t>
            </w:r>
          </w:p>
        </w:tc>
        <w:tc>
          <w:tcPr>
            <w:tcW w:w="3486" w:type="dxa"/>
          </w:tcPr>
          <w:p w14:paraId="60FB9FC6" w14:textId="77777777" w:rsidR="00832ADD" w:rsidRPr="005F74A3" w:rsidRDefault="00832ADD" w:rsidP="003A388F">
            <w:pPr>
              <w:rPr>
                <w:rFonts w:ascii="Comic Sans MS" w:hAnsi="Comic Sans MS"/>
                <w:b/>
                <w:bCs/>
                <w:sz w:val="16"/>
                <w:szCs w:val="16"/>
                <w:u w:val="single"/>
              </w:rPr>
            </w:pPr>
            <w:r w:rsidRPr="005F74A3">
              <w:rPr>
                <w:rFonts w:ascii="Comic Sans MS" w:hAnsi="Comic Sans MS"/>
                <w:b/>
                <w:bCs/>
                <w:sz w:val="16"/>
                <w:szCs w:val="16"/>
                <w:u w:val="single"/>
              </w:rPr>
              <w:t>Religious Education</w:t>
            </w:r>
          </w:p>
          <w:p w14:paraId="4E7AFE5D" w14:textId="77777777" w:rsidR="00745C84" w:rsidRDefault="00832ADD" w:rsidP="003A388F">
            <w:pPr>
              <w:rPr>
                <w:rStyle w:val="normaltextrun"/>
                <w:rFonts w:ascii="Comic Sans MS" w:hAnsi="Comic Sans MS"/>
                <w:color w:val="000000"/>
                <w:sz w:val="16"/>
                <w:szCs w:val="16"/>
              </w:rPr>
            </w:pPr>
            <w:r w:rsidRPr="00745C84">
              <w:rPr>
                <w:rFonts w:ascii="Comic Sans MS" w:hAnsi="Comic Sans MS"/>
                <w:sz w:val="16"/>
                <w:szCs w:val="16"/>
              </w:rPr>
              <w:t xml:space="preserve">In R.E, children will be </w:t>
            </w:r>
            <w:r w:rsidR="00745C84" w:rsidRPr="00745C84">
              <w:rPr>
                <w:rFonts w:ascii="Comic Sans MS" w:hAnsi="Comic Sans MS"/>
                <w:sz w:val="16"/>
                <w:szCs w:val="16"/>
              </w:rPr>
              <w:t>preparing for the birth of Christ throughout Advent. The children will</w:t>
            </w:r>
            <w:r w:rsidR="00745C84" w:rsidRPr="00745C84">
              <w:rPr>
                <w:rStyle w:val="normaltextrun"/>
                <w:rFonts w:ascii="Comic Sans MS" w:hAnsi="Comic Sans MS"/>
                <w:color w:val="000000"/>
                <w:sz w:val="16"/>
                <w:szCs w:val="16"/>
              </w:rPr>
              <w:t xml:space="preserve"> think about how they might proclaim the coming of the Messiah today.</w:t>
            </w:r>
          </w:p>
          <w:p w14:paraId="302D5702" w14:textId="7A96AD9A" w:rsidR="00832ADD" w:rsidRPr="00745C84" w:rsidRDefault="00745C84" w:rsidP="003A388F">
            <w:pPr>
              <w:rPr>
                <w:rFonts w:ascii="Comic Sans MS" w:hAnsi="Comic Sans MS"/>
                <w:sz w:val="16"/>
                <w:szCs w:val="16"/>
              </w:rPr>
            </w:pPr>
            <w:r>
              <w:rPr>
                <w:rStyle w:val="normaltextrun"/>
                <w:rFonts w:ascii="Comic Sans MS" w:hAnsi="Comic Sans MS"/>
                <w:color w:val="000000"/>
                <w:sz w:val="16"/>
                <w:szCs w:val="16"/>
              </w:rPr>
              <w:t>Later in the term we will focus on the Christmas story and the significant part the angels played as well as how we can be messengers of the good news today</w:t>
            </w:r>
            <w:r w:rsidRPr="00745C84">
              <w:t> </w:t>
            </w:r>
          </w:p>
        </w:tc>
      </w:tr>
      <w:tr w:rsidR="00832ADD" w:rsidRPr="00600FA4" w14:paraId="383C6E45" w14:textId="77777777" w:rsidTr="003A388F">
        <w:tc>
          <w:tcPr>
            <w:tcW w:w="3485" w:type="dxa"/>
          </w:tcPr>
          <w:p w14:paraId="1459B7C7" w14:textId="77777777" w:rsidR="00832ADD" w:rsidRPr="005F74A3" w:rsidRDefault="00832ADD" w:rsidP="003A388F">
            <w:pPr>
              <w:rPr>
                <w:rFonts w:ascii="Comic Sans MS" w:hAnsi="Comic Sans MS"/>
                <w:b/>
                <w:bCs/>
                <w:sz w:val="16"/>
                <w:szCs w:val="16"/>
                <w:u w:val="single"/>
              </w:rPr>
            </w:pPr>
            <w:r w:rsidRPr="005F74A3">
              <w:rPr>
                <w:rFonts w:ascii="Comic Sans MS" w:hAnsi="Comic Sans MS"/>
                <w:b/>
                <w:bCs/>
                <w:sz w:val="16"/>
                <w:szCs w:val="16"/>
                <w:u w:val="single"/>
              </w:rPr>
              <w:t>Physical Education</w:t>
            </w:r>
          </w:p>
          <w:p w14:paraId="4F1ED0D5" w14:textId="4BFCC332" w:rsidR="00832ADD" w:rsidRDefault="00364424" w:rsidP="003A388F">
            <w:pPr>
              <w:rPr>
                <w:rFonts w:ascii="Comic Sans MS" w:hAnsi="Comic Sans MS"/>
                <w:sz w:val="16"/>
                <w:szCs w:val="16"/>
              </w:rPr>
            </w:pPr>
            <w:r>
              <w:rPr>
                <w:rFonts w:ascii="Comic Sans MS" w:hAnsi="Comic Sans MS"/>
                <w:sz w:val="16"/>
                <w:szCs w:val="16"/>
              </w:rPr>
              <w:t>Focus: Gymnastics</w:t>
            </w:r>
          </w:p>
          <w:p w14:paraId="3AD93599" w14:textId="133A8891" w:rsidR="00364424" w:rsidRDefault="00766DC5" w:rsidP="003A388F">
            <w:pPr>
              <w:rPr>
                <w:rFonts w:ascii="Comic Sans MS" w:hAnsi="Comic Sans MS"/>
                <w:sz w:val="16"/>
                <w:szCs w:val="16"/>
              </w:rPr>
            </w:pPr>
            <w:r>
              <w:rPr>
                <w:rFonts w:ascii="Comic Sans MS" w:hAnsi="Comic Sans MS"/>
                <w:sz w:val="16"/>
                <w:szCs w:val="16"/>
              </w:rPr>
              <w:t>The children will explore rolls such as the dish/arch roll, the dolly roll and a backwards roll. They will work to create sequences of actions changing speed and direction with control.</w:t>
            </w:r>
          </w:p>
          <w:p w14:paraId="4795D999" w14:textId="6F2D00D7" w:rsidR="0044498B" w:rsidRPr="00600FA4" w:rsidRDefault="0044498B" w:rsidP="003A388F">
            <w:pPr>
              <w:rPr>
                <w:rFonts w:ascii="Comic Sans MS" w:hAnsi="Comic Sans MS"/>
                <w:sz w:val="16"/>
                <w:szCs w:val="16"/>
              </w:rPr>
            </w:pPr>
            <w:r>
              <w:rPr>
                <w:rFonts w:ascii="Comic Sans MS" w:hAnsi="Comic Sans MS"/>
                <w:sz w:val="16"/>
                <w:szCs w:val="16"/>
              </w:rPr>
              <w:t>They will also develop a sequence of jumps working in unison with a partner.</w:t>
            </w:r>
          </w:p>
          <w:p w14:paraId="6C3E4807" w14:textId="77777777" w:rsidR="00832ADD" w:rsidRPr="00600FA4" w:rsidRDefault="00832ADD" w:rsidP="003A388F">
            <w:pPr>
              <w:rPr>
                <w:rFonts w:ascii="Comic Sans MS" w:hAnsi="Comic Sans MS"/>
                <w:sz w:val="16"/>
                <w:szCs w:val="16"/>
              </w:rPr>
            </w:pPr>
          </w:p>
          <w:p w14:paraId="2C5E2DC7" w14:textId="77777777" w:rsidR="00832ADD" w:rsidRPr="00600FA4" w:rsidRDefault="00832ADD" w:rsidP="003A388F">
            <w:pPr>
              <w:rPr>
                <w:rFonts w:ascii="Comic Sans MS" w:hAnsi="Comic Sans MS"/>
                <w:sz w:val="16"/>
                <w:szCs w:val="16"/>
              </w:rPr>
            </w:pPr>
          </w:p>
        </w:tc>
        <w:tc>
          <w:tcPr>
            <w:tcW w:w="3485" w:type="dxa"/>
          </w:tcPr>
          <w:p w14:paraId="340F013D" w14:textId="77777777" w:rsidR="00832ADD" w:rsidRPr="005F74A3" w:rsidRDefault="00832ADD" w:rsidP="003A388F">
            <w:pPr>
              <w:rPr>
                <w:rFonts w:ascii="Comic Sans MS" w:hAnsi="Comic Sans MS"/>
                <w:b/>
                <w:bCs/>
                <w:sz w:val="16"/>
                <w:szCs w:val="16"/>
                <w:u w:val="single"/>
              </w:rPr>
            </w:pPr>
            <w:r w:rsidRPr="005F74A3">
              <w:rPr>
                <w:rFonts w:ascii="Comic Sans MS" w:hAnsi="Comic Sans MS"/>
                <w:b/>
                <w:bCs/>
                <w:sz w:val="16"/>
                <w:szCs w:val="16"/>
                <w:u w:val="single"/>
              </w:rPr>
              <w:t xml:space="preserve">Latin </w:t>
            </w:r>
          </w:p>
          <w:p w14:paraId="3EAF41C0" w14:textId="4DEBD79C" w:rsidR="00B31598" w:rsidRPr="00745C84" w:rsidRDefault="00832ADD" w:rsidP="00745C84">
            <w:pPr>
              <w:rPr>
                <w:rFonts w:ascii="Comic Sans MS" w:hAnsi="Comic Sans MS"/>
                <w:sz w:val="16"/>
                <w:szCs w:val="16"/>
              </w:rPr>
            </w:pPr>
            <w:r w:rsidRPr="00745C84">
              <w:rPr>
                <w:rFonts w:ascii="Comic Sans MS" w:hAnsi="Comic Sans MS"/>
                <w:sz w:val="16"/>
                <w:szCs w:val="16"/>
              </w:rPr>
              <w:t xml:space="preserve">In </w:t>
            </w:r>
            <w:r w:rsidR="00884B82" w:rsidRPr="00745C84">
              <w:rPr>
                <w:rFonts w:ascii="Comic Sans MS" w:hAnsi="Comic Sans MS"/>
                <w:sz w:val="16"/>
                <w:szCs w:val="16"/>
              </w:rPr>
              <w:t xml:space="preserve">Latin, we will be learning </w:t>
            </w:r>
            <w:r w:rsidR="00745C84" w:rsidRPr="00745C84">
              <w:rPr>
                <w:rFonts w:ascii="Comic Sans MS" w:hAnsi="Comic Sans MS"/>
                <w:sz w:val="16"/>
                <w:szCs w:val="16"/>
              </w:rPr>
              <w:t xml:space="preserve">about the foods Romans had at their disposal. Later in the term the children will translate the story </w:t>
            </w:r>
            <w:r w:rsidR="00B31598" w:rsidRPr="00745C84">
              <w:rPr>
                <w:rFonts w:ascii="Comic Sans MS" w:hAnsi="Comic Sans MS"/>
                <w:sz w:val="16"/>
                <w:szCs w:val="16"/>
              </w:rPr>
              <w:t>The Town Mouse &amp; The Country Mous</w:t>
            </w:r>
            <w:r w:rsidR="00745C84" w:rsidRPr="00745C84">
              <w:rPr>
                <w:rFonts w:ascii="Comic Sans MS" w:hAnsi="Comic Sans MS"/>
                <w:sz w:val="16"/>
                <w:szCs w:val="16"/>
              </w:rPr>
              <w:t>e using their Latin knowledge.</w:t>
            </w:r>
          </w:p>
        </w:tc>
        <w:tc>
          <w:tcPr>
            <w:tcW w:w="3486" w:type="dxa"/>
          </w:tcPr>
          <w:p w14:paraId="647A2C41" w14:textId="77777777" w:rsidR="00832ADD" w:rsidRPr="005F74A3" w:rsidRDefault="00832ADD" w:rsidP="003A388F">
            <w:pPr>
              <w:rPr>
                <w:rFonts w:ascii="Comic Sans MS" w:hAnsi="Comic Sans MS"/>
                <w:b/>
                <w:bCs/>
                <w:sz w:val="16"/>
                <w:szCs w:val="16"/>
                <w:u w:val="single"/>
              </w:rPr>
            </w:pPr>
            <w:r w:rsidRPr="005F74A3">
              <w:rPr>
                <w:rFonts w:ascii="Comic Sans MS" w:hAnsi="Comic Sans MS"/>
                <w:b/>
                <w:bCs/>
                <w:sz w:val="16"/>
                <w:szCs w:val="16"/>
                <w:u w:val="single"/>
              </w:rPr>
              <w:t xml:space="preserve">PHSE </w:t>
            </w:r>
          </w:p>
          <w:p w14:paraId="3E009AB9" w14:textId="242C0D1D" w:rsidR="00832ADD" w:rsidRPr="00600FA4" w:rsidRDefault="00832ADD" w:rsidP="008146AB">
            <w:pPr>
              <w:rPr>
                <w:rFonts w:ascii="Comic Sans MS" w:hAnsi="Comic Sans MS"/>
                <w:sz w:val="16"/>
                <w:szCs w:val="16"/>
              </w:rPr>
            </w:pPr>
            <w:r w:rsidRPr="00600FA4">
              <w:rPr>
                <w:rFonts w:ascii="Comic Sans MS" w:hAnsi="Comic Sans MS"/>
                <w:sz w:val="16"/>
                <w:szCs w:val="16"/>
              </w:rPr>
              <w:t xml:space="preserve">This half term in PSHE, Year 4 will be </w:t>
            </w:r>
            <w:r w:rsidR="00062963">
              <w:rPr>
                <w:rFonts w:ascii="Comic Sans MS" w:hAnsi="Comic Sans MS"/>
                <w:sz w:val="16"/>
                <w:szCs w:val="16"/>
              </w:rPr>
              <w:t xml:space="preserve">completing the second piece in our Jigsaw scheme- Celebrating Difference. The children will start by thinking about how we sometimes judge others by their appearance </w:t>
            </w:r>
            <w:r w:rsidR="008146AB">
              <w:rPr>
                <w:rFonts w:ascii="Comic Sans MS" w:hAnsi="Comic Sans MS"/>
                <w:sz w:val="16"/>
                <w:szCs w:val="16"/>
              </w:rPr>
              <w:t xml:space="preserve">rather than </w:t>
            </w:r>
            <w:r w:rsidR="00062963">
              <w:rPr>
                <w:rFonts w:ascii="Comic Sans MS" w:hAnsi="Comic Sans MS"/>
                <w:sz w:val="16"/>
                <w:szCs w:val="16"/>
              </w:rPr>
              <w:t>accept</w:t>
            </w:r>
            <w:r w:rsidR="008146AB">
              <w:rPr>
                <w:rFonts w:ascii="Comic Sans MS" w:hAnsi="Comic Sans MS"/>
                <w:sz w:val="16"/>
                <w:szCs w:val="16"/>
              </w:rPr>
              <w:t>ing</w:t>
            </w:r>
            <w:r w:rsidR="00062963">
              <w:rPr>
                <w:rFonts w:ascii="Comic Sans MS" w:hAnsi="Comic Sans MS"/>
                <w:sz w:val="16"/>
                <w:szCs w:val="16"/>
              </w:rPr>
              <w:t xml:space="preserve"> people for who they are. They will cover issues such as bullying and problem solving related to this before moving on to celebrate what makes them unique and special.</w:t>
            </w:r>
          </w:p>
        </w:tc>
      </w:tr>
    </w:tbl>
    <w:tbl>
      <w:tblPr>
        <w:tblStyle w:val="TableGrid"/>
        <w:tblpPr w:leftFromText="180" w:rightFromText="180" w:vertAnchor="text" w:horzAnchor="margin" w:tblpXSpec="center" w:tblpY="181"/>
        <w:tblW w:w="0" w:type="auto"/>
        <w:tblLook w:val="04A0" w:firstRow="1" w:lastRow="0" w:firstColumn="1" w:lastColumn="0" w:noHBand="0" w:noVBand="1"/>
      </w:tblPr>
      <w:tblGrid>
        <w:gridCol w:w="6509"/>
      </w:tblGrid>
      <w:tr w:rsidR="00897456" w:rsidRPr="00253B45" w14:paraId="75D82D41" w14:textId="77777777" w:rsidTr="003A388F">
        <w:trPr>
          <w:trHeight w:val="1729"/>
        </w:trPr>
        <w:tc>
          <w:tcPr>
            <w:tcW w:w="6509" w:type="dxa"/>
          </w:tcPr>
          <w:p w14:paraId="1906030C" w14:textId="77777777" w:rsidR="00897456" w:rsidRPr="00253B45" w:rsidRDefault="00897456" w:rsidP="003A388F">
            <w:pPr>
              <w:jc w:val="center"/>
              <w:rPr>
                <w:rFonts w:ascii="Comic Sans MS" w:hAnsi="Comic Sans MS"/>
                <w:sz w:val="36"/>
                <w:szCs w:val="36"/>
              </w:rPr>
            </w:pPr>
            <w:r w:rsidRPr="00253B45">
              <w:rPr>
                <w:rFonts w:ascii="Comic Sans MS" w:hAnsi="Comic Sans MS"/>
                <w:sz w:val="36"/>
                <w:szCs w:val="36"/>
              </w:rPr>
              <w:t>St James’ Curriculum Overview</w:t>
            </w:r>
          </w:p>
          <w:p w14:paraId="16AF97F6" w14:textId="2917F540" w:rsidR="00897456" w:rsidRPr="00253B45" w:rsidRDefault="00897456" w:rsidP="003A388F">
            <w:pPr>
              <w:jc w:val="center"/>
              <w:rPr>
                <w:rFonts w:ascii="Comic Sans MS" w:hAnsi="Comic Sans MS"/>
                <w:sz w:val="36"/>
                <w:szCs w:val="36"/>
              </w:rPr>
            </w:pPr>
            <w:r w:rsidRPr="00253B45">
              <w:rPr>
                <w:rFonts w:ascii="Comic Sans MS" w:hAnsi="Comic Sans MS"/>
                <w:sz w:val="36"/>
                <w:szCs w:val="36"/>
              </w:rPr>
              <w:t xml:space="preserve">Autumn </w:t>
            </w:r>
            <w:r w:rsidR="002A1BD6">
              <w:rPr>
                <w:rFonts w:ascii="Comic Sans MS" w:hAnsi="Comic Sans MS"/>
                <w:sz w:val="36"/>
                <w:szCs w:val="36"/>
              </w:rPr>
              <w:t>2</w:t>
            </w:r>
          </w:p>
          <w:p w14:paraId="69657F79" w14:textId="77777777" w:rsidR="00897456" w:rsidRPr="00253B45" w:rsidRDefault="00897456" w:rsidP="003A388F">
            <w:pPr>
              <w:jc w:val="center"/>
              <w:rPr>
                <w:sz w:val="28"/>
                <w:szCs w:val="28"/>
              </w:rPr>
            </w:pPr>
            <w:r w:rsidRPr="00253B45">
              <w:rPr>
                <w:rFonts w:ascii="Comic Sans MS" w:hAnsi="Comic Sans MS"/>
                <w:sz w:val="36"/>
                <w:szCs w:val="36"/>
              </w:rPr>
              <w:t>This term, Year 4 are learning about</w:t>
            </w:r>
            <w:r w:rsidRPr="00253B45">
              <w:rPr>
                <w:rFonts w:ascii="Comic Sans MS" w:hAnsi="Comic Sans MS"/>
                <w:sz w:val="28"/>
                <w:szCs w:val="28"/>
              </w:rPr>
              <w:t>:</w:t>
            </w:r>
          </w:p>
        </w:tc>
      </w:tr>
    </w:tbl>
    <w:p w14:paraId="0F790A65" w14:textId="4189F506" w:rsidR="00CE5305" w:rsidRDefault="00F04B80">
      <w:r>
        <w:rPr>
          <w:noProof/>
          <w:lang w:eastAsia="en-GB"/>
        </w:rPr>
        <w:drawing>
          <wp:inline distT="0" distB="0" distL="0" distR="0" wp14:anchorId="6489B27B" wp14:editId="11910795">
            <wp:extent cx="1059180" cy="1047412"/>
            <wp:effectExtent l="0" t="0" r="7620" b="635"/>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4"/>
                    <a:srcRect l="26736" t="16241" r="67137" b="71084"/>
                    <a:stretch/>
                  </pic:blipFill>
                  <pic:spPr bwMode="auto">
                    <a:xfrm>
                      <a:off x="0" y="0"/>
                      <a:ext cx="1060974" cy="1049187"/>
                    </a:xfrm>
                    <a:prstGeom prst="rect">
                      <a:avLst/>
                    </a:prstGeom>
                    <a:ln>
                      <a:noFill/>
                    </a:ln>
                    <a:extLst>
                      <a:ext uri="{53640926-AAD7-44D8-BBD7-CCE9431645EC}">
                        <a14:shadowObscured xmlns:a14="http://schemas.microsoft.com/office/drawing/2010/main"/>
                      </a:ext>
                    </a:extLst>
                  </pic:spPr>
                </pic:pic>
              </a:graphicData>
            </a:graphic>
          </wp:inline>
        </w:drawing>
      </w:r>
      <w:r w:rsidR="00897456" w:rsidRPr="00600FA4">
        <w:rPr>
          <w:noProof/>
          <w:sz w:val="16"/>
          <w:szCs w:val="16"/>
          <w:lang w:eastAsia="en-GB"/>
        </w:rPr>
        <mc:AlternateContent>
          <mc:Choice Requires="wps">
            <w:drawing>
              <wp:anchor distT="45720" distB="45720" distL="114300" distR="114300" simplePos="0" relativeHeight="251659264" behindDoc="0" locked="0" layoutInCell="1" allowOverlap="1" wp14:anchorId="3F704AE2" wp14:editId="70B1CB6B">
                <wp:simplePos x="0" y="0"/>
                <wp:positionH relativeFrom="margin">
                  <wp:align>left</wp:align>
                </wp:positionH>
                <wp:positionV relativeFrom="paragraph">
                  <wp:posOffset>0</wp:posOffset>
                </wp:positionV>
                <wp:extent cx="1237615" cy="1226820"/>
                <wp:effectExtent l="0" t="0" r="63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7615" cy="1226820"/>
                        </a:xfrm>
                        <a:prstGeom prst="rect">
                          <a:avLst/>
                        </a:prstGeom>
                        <a:solidFill>
                          <a:srgbClr val="FFFFFF"/>
                        </a:solidFill>
                        <a:ln w="9525">
                          <a:noFill/>
                          <a:miter lim="800000"/>
                          <a:headEnd/>
                          <a:tailEnd/>
                        </a:ln>
                      </wps:spPr>
                      <wps:txbx>
                        <w:txbxContent>
                          <w:p w14:paraId="7991052E" w14:textId="77777777" w:rsidR="00897456" w:rsidRDefault="00897456" w:rsidP="00897456">
                            <w:r w:rsidRPr="00600FA4">
                              <w:rPr>
                                <w:noProof/>
                                <w:lang w:eastAsia="en-GB"/>
                              </w:rPr>
                              <w:drawing>
                                <wp:inline distT="0" distB="0" distL="0" distR="0" wp14:anchorId="20CA669F" wp14:editId="0FCF9EC2">
                                  <wp:extent cx="1138843" cy="1099185"/>
                                  <wp:effectExtent l="0" t="0" r="4445" b="571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stretch>
                                            <a:fillRect/>
                                          </a:stretch>
                                        </pic:blipFill>
                                        <pic:spPr>
                                          <a:xfrm>
                                            <a:off x="0" y="0"/>
                                            <a:ext cx="1148768" cy="110876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704AE2" id="_x0000_t202" coordsize="21600,21600" o:spt="202" path="m,l,21600r21600,l21600,xe">
                <v:stroke joinstyle="miter"/>
                <v:path gradientshapeok="t" o:connecttype="rect"/>
              </v:shapetype>
              <v:shape id="Text Box 2" o:spid="_x0000_s1026" type="#_x0000_t202" style="position:absolute;margin-left:0;margin-top:0;width:97.45pt;height:96.6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V1sIQIAAB4EAAAOAAAAZHJzL2Uyb0RvYy54bWysU9uO2yAQfa/Uf0C8N47d3NaKs9pmm6rS&#10;9iLt9gMwxjEqMBRI7PTrO+BsNtq+VeUBATMczpw5rG8HrchROC/BVDSfTCkRhkMjzb6iP55271aU&#10;+MBMwxQYUdGT8PR28/bNurelKKAD1QhHEMT4srcV7UKwZZZ53gnN/ASsMBhswWkWcOv2WeNYj+ha&#10;ZcV0ush6cI11wIX3eHo/Bukm4bet4OFb23oRiKoocgtpdmmu45xt1qzcO2Y7yc802D+w0EwafPQC&#10;dc8CIwcn/4LSkjvw0IYJB51B20ouUg1YTT59Vc1jx6xItaA43l5k8v8Pln89fndENhUt8iUlhmls&#10;0pMYAvkAAymiPr31JaY9WkwMAx5jn1Ot3j4A/+mJgW3HzF7cOQd9J1iD/PJ4M7u6OuL4CFL3X6DB&#10;Z9ghQAIaWqejeCgHQXTs0+nSm0iFxyeL98tFPqeEYywvisWqSN3LWPl83TofPgnQJC4q6rD5CZ4d&#10;H3yIdFj5nBJf86Bks5NKpY3b11vlyJGhUXZppApepSlD+orezIt5QjYQ7ycPaRnQyErqiq6mcYzW&#10;inJ8NE1KCUyqcY1MlDnrEyUZxQlDPWBiFK2G5oRKORgNix8MFx2435T0aNaK+l8H5gQl6rNBtW/y&#10;2Sy6O21m8yVKQ9x1pL6OMMMRqqKBknG5DelHRB0M3GFXWpn0emFy5oomTDKeP0x0+fU+Zb18680f&#10;AAAA//8DAFBLAwQUAAYACAAAACEA4VmgIdoAAAAFAQAADwAAAGRycy9kb3ducmV2LnhtbEyPwW7C&#10;MBBE75X4B2uReqmKA6XQhDiIVmrFFcoHbOIliYjXUWxI+Ps6vbSX1axmNfM23Q6mETfqXG1ZwXwW&#10;gSAurK65VHD6/nx+A+E8ssbGMim4k4NtNnlIMdG25wPdjr4UIYRdggoq79tESldUZNDNbEscvLPt&#10;DPqwdqXUHfYh3DRyEUUrabDm0FBhSx8VFZfj1Sg47/un17jPv/xpfViu3rFe5/au1ON02G1AeBr8&#10;3zGM+AEdssCU2ytrJxoF4RH/O0cvXsYg8lG8LEBmqfxPn/0AAAD//wMAUEsBAi0AFAAGAAgAAAAh&#10;ALaDOJL+AAAA4QEAABMAAAAAAAAAAAAAAAAAAAAAAFtDb250ZW50X1R5cGVzXS54bWxQSwECLQAU&#10;AAYACAAAACEAOP0h/9YAAACUAQAACwAAAAAAAAAAAAAAAAAvAQAAX3JlbHMvLnJlbHNQSwECLQAU&#10;AAYACAAAACEA0iFdbCECAAAeBAAADgAAAAAAAAAAAAAAAAAuAgAAZHJzL2Uyb0RvYy54bWxQSwEC&#10;LQAUAAYACAAAACEA4VmgIdoAAAAFAQAADwAAAAAAAAAAAAAAAAB7BAAAZHJzL2Rvd25yZXYueG1s&#10;UEsFBgAAAAAEAAQA8wAAAIIFAAAAAA==&#10;" stroked="f">
                <v:textbox>
                  <w:txbxContent>
                    <w:p w14:paraId="7991052E" w14:textId="77777777" w:rsidR="00897456" w:rsidRDefault="00897456" w:rsidP="00897456">
                      <w:r w:rsidRPr="00600FA4">
                        <w:rPr>
                          <w:noProof/>
                        </w:rPr>
                        <w:drawing>
                          <wp:inline distT="0" distB="0" distL="0" distR="0" wp14:anchorId="20CA669F" wp14:editId="0FCF9EC2">
                            <wp:extent cx="1138843" cy="1099185"/>
                            <wp:effectExtent l="0" t="0" r="4445" b="571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stretch>
                                      <a:fillRect/>
                                    </a:stretch>
                                  </pic:blipFill>
                                  <pic:spPr>
                                    <a:xfrm>
                                      <a:off x="0" y="0"/>
                                      <a:ext cx="1148768" cy="1108764"/>
                                    </a:xfrm>
                                    <a:prstGeom prst="rect">
                                      <a:avLst/>
                                    </a:prstGeom>
                                  </pic:spPr>
                                </pic:pic>
                              </a:graphicData>
                            </a:graphic>
                          </wp:inline>
                        </w:drawing>
                      </w:r>
                    </w:p>
                  </w:txbxContent>
                </v:textbox>
                <w10:wrap type="square" anchorx="margin"/>
              </v:shape>
            </w:pict>
          </mc:Fallback>
        </mc:AlternateContent>
      </w:r>
    </w:p>
    <w:sectPr w:rsidR="00CE5305" w:rsidSect="00832AD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ADD"/>
    <w:rsid w:val="000346C7"/>
    <w:rsid w:val="00062963"/>
    <w:rsid w:val="00074CC0"/>
    <w:rsid w:val="000A4C1F"/>
    <w:rsid w:val="000C6E08"/>
    <w:rsid w:val="000F3D75"/>
    <w:rsid w:val="00122D74"/>
    <w:rsid w:val="00263C55"/>
    <w:rsid w:val="002A1BD6"/>
    <w:rsid w:val="00364424"/>
    <w:rsid w:val="0044498B"/>
    <w:rsid w:val="005B0F73"/>
    <w:rsid w:val="005F24CD"/>
    <w:rsid w:val="00617A5F"/>
    <w:rsid w:val="00625469"/>
    <w:rsid w:val="00675CD9"/>
    <w:rsid w:val="006A3895"/>
    <w:rsid w:val="00745C84"/>
    <w:rsid w:val="00766DC5"/>
    <w:rsid w:val="008146AB"/>
    <w:rsid w:val="00832ADD"/>
    <w:rsid w:val="00844B55"/>
    <w:rsid w:val="00871F1A"/>
    <w:rsid w:val="00884B82"/>
    <w:rsid w:val="00897456"/>
    <w:rsid w:val="00A17519"/>
    <w:rsid w:val="00A246A4"/>
    <w:rsid w:val="00A67688"/>
    <w:rsid w:val="00AD60BB"/>
    <w:rsid w:val="00B02251"/>
    <w:rsid w:val="00B31598"/>
    <w:rsid w:val="00CA710C"/>
    <w:rsid w:val="00CE5305"/>
    <w:rsid w:val="00E1450C"/>
    <w:rsid w:val="00E46702"/>
    <w:rsid w:val="00EF6736"/>
    <w:rsid w:val="00EF6D9E"/>
    <w:rsid w:val="00F04B80"/>
    <w:rsid w:val="00FD0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0CCD0"/>
  <w15:chartTrackingRefBased/>
  <w15:docId w15:val="{4D2EA45B-FD9A-4564-AFFB-A7146958F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A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2A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32A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32ADD"/>
  </w:style>
  <w:style w:type="character" w:customStyle="1" w:styleId="eop">
    <w:name w:val="eop"/>
    <w:basedOn w:val="DefaultParagraphFont"/>
    <w:rsid w:val="00832A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682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0.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826</Words>
  <Characters>4711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Love</dc:creator>
  <cp:keywords/>
  <dc:description/>
  <cp:lastModifiedBy>Rebecca Love</cp:lastModifiedBy>
  <cp:revision>2</cp:revision>
  <dcterms:created xsi:type="dcterms:W3CDTF">2021-11-04T21:40:00Z</dcterms:created>
  <dcterms:modified xsi:type="dcterms:W3CDTF">2021-11-04T21:40:00Z</dcterms:modified>
</cp:coreProperties>
</file>